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60A" w:rsidRPr="0024460A" w:rsidRDefault="0024460A" w:rsidP="0024460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4460A">
        <w:rPr>
          <w:rFonts w:ascii="Times New Roman" w:eastAsia="Times New Roman" w:hAnsi="Times New Roman" w:cs="Times New Roman"/>
          <w:b/>
          <w:bCs/>
          <w:kern w:val="36"/>
          <w:sz w:val="48"/>
          <w:szCs w:val="48"/>
          <w:lang w:eastAsia="ru-RU"/>
        </w:rPr>
        <w:t>Закон Свердловской области от 15 июля 2013 года №78-ОЗ "Об образовании в Свердловской области"</w:t>
      </w:r>
    </w:p>
    <w:p w:rsidR="0024460A" w:rsidRPr="0024460A" w:rsidRDefault="0024460A" w:rsidP="002446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4460A">
        <w:rPr>
          <w:rFonts w:ascii="Times New Roman" w:eastAsia="Times New Roman" w:hAnsi="Times New Roman" w:cs="Times New Roman"/>
          <w:b/>
          <w:bCs/>
          <w:sz w:val="27"/>
          <w:szCs w:val="27"/>
          <w:lang w:eastAsia="ru-RU"/>
        </w:rPr>
        <w:t>Закон Свердловской области от 15 июля 2013 года №78-ОЗ "Об образовании в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Закон Свердловской области от 15 июля 2013 года №78-ОЗ "Об образовании в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Дата подписания: 15.07.2013</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Дата публикации: 17.07.2013 15:00</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Принят Законодательным Собранием Свердловской области 9 июля 2013 года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1. Общие положения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 Предмет регулирования настоящего Закона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 Основные понятия, применяемые в настоящем Законе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В настоящем Законе применяются следующие основные понятия:</w:t>
      </w:r>
      <w:r w:rsidRPr="0024460A">
        <w:rPr>
          <w:rFonts w:ascii="Times New Roman" w:eastAsiaTheme="minorEastAsia" w:hAnsi="Times New Roman" w:cs="Times New Roman"/>
          <w:sz w:val="24"/>
          <w:szCs w:val="24"/>
          <w:lang w:eastAsia="ru-RU"/>
        </w:rPr>
        <w:b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rsidRPr="0024460A">
        <w:rPr>
          <w:rFonts w:ascii="Times New Roman" w:eastAsiaTheme="minorEastAsia" w:hAnsi="Times New Roman" w:cs="Times New Roman"/>
          <w:sz w:val="24"/>
          <w:szCs w:val="24"/>
          <w:lang w:eastAsia="ru-RU"/>
        </w:rPr>
        <w:b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r w:rsidRPr="0024460A">
        <w:rPr>
          <w:rFonts w:ascii="Times New Roman" w:eastAsiaTheme="minorEastAsia" w:hAnsi="Times New Roman" w:cs="Times New Roman"/>
          <w:sz w:val="24"/>
          <w:szCs w:val="24"/>
          <w:lang w:eastAsia="ru-RU"/>
        </w:rPr>
        <w:b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sidRPr="0024460A">
        <w:rPr>
          <w:rFonts w:ascii="Times New Roman" w:eastAsiaTheme="minorEastAsia" w:hAnsi="Times New Roman" w:cs="Times New Roman"/>
          <w:sz w:val="24"/>
          <w:szCs w:val="24"/>
          <w:lang w:eastAsia="ru-RU"/>
        </w:rPr>
        <w:b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w:t>
      </w:r>
      <w:r w:rsidRPr="0024460A">
        <w:rPr>
          <w:rFonts w:ascii="Times New Roman" w:eastAsiaTheme="minorEastAsia" w:hAnsi="Times New Roman" w:cs="Times New Roman"/>
          <w:sz w:val="24"/>
          <w:szCs w:val="24"/>
          <w:lang w:eastAsia="ru-RU"/>
        </w:rPr>
        <w:lastRenderedPageBreak/>
        <w:t>правовому регулированию в сфере образования;</w:t>
      </w:r>
      <w:r w:rsidRPr="0024460A">
        <w:rPr>
          <w:rFonts w:ascii="Times New Roman" w:eastAsiaTheme="minorEastAsia" w:hAnsi="Times New Roman" w:cs="Times New Roman"/>
          <w:sz w:val="24"/>
          <w:szCs w:val="24"/>
          <w:lang w:eastAsia="ru-RU"/>
        </w:rPr>
        <w:br/>
        <w:t>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r w:rsidRPr="0024460A">
        <w:rPr>
          <w:rFonts w:ascii="Times New Roman" w:eastAsiaTheme="minorEastAsia" w:hAnsi="Times New Roman" w:cs="Times New Roman"/>
          <w:sz w:val="24"/>
          <w:szCs w:val="24"/>
          <w:lang w:eastAsia="ru-RU"/>
        </w:rPr>
        <w:br/>
        <w:t>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r w:rsidRPr="0024460A">
        <w:rPr>
          <w:rFonts w:ascii="Times New Roman" w:eastAsiaTheme="minorEastAsia" w:hAnsi="Times New Roman" w:cs="Times New Roman"/>
          <w:sz w:val="24"/>
          <w:szCs w:val="24"/>
          <w:lang w:eastAsia="ru-RU"/>
        </w:rPr>
        <w:br/>
        <w:t>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r w:rsidRPr="0024460A">
        <w:rPr>
          <w:rFonts w:ascii="Times New Roman" w:eastAsiaTheme="minorEastAsia" w:hAnsi="Times New Roman" w:cs="Times New Roman"/>
          <w:sz w:val="24"/>
          <w:szCs w:val="24"/>
          <w:lang w:eastAsia="ru-RU"/>
        </w:rPr>
        <w:b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r w:rsidRPr="0024460A">
        <w:rPr>
          <w:rFonts w:ascii="Times New Roman" w:eastAsiaTheme="minorEastAsia" w:hAnsi="Times New Roman" w:cs="Times New Roman"/>
          <w:sz w:val="24"/>
          <w:szCs w:val="24"/>
          <w:lang w:eastAsia="ru-RU"/>
        </w:rPr>
        <w:b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sidRPr="0024460A">
        <w:rPr>
          <w:rFonts w:ascii="Times New Roman" w:eastAsiaTheme="minorEastAsia" w:hAnsi="Times New Roman" w:cs="Times New Roman"/>
          <w:sz w:val="24"/>
          <w:szCs w:val="24"/>
          <w:lang w:eastAsia="ru-RU"/>
        </w:rPr>
        <w:b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r w:rsidRPr="0024460A">
        <w:rPr>
          <w:rFonts w:ascii="Times New Roman" w:eastAsiaTheme="minorEastAsia" w:hAnsi="Times New Roman" w:cs="Times New Roman"/>
          <w:sz w:val="24"/>
          <w:szCs w:val="24"/>
          <w:lang w:eastAsia="ru-RU"/>
        </w:rPr>
        <w:b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sidRPr="0024460A">
        <w:rPr>
          <w:rFonts w:ascii="Times New Roman" w:eastAsiaTheme="minorEastAsia" w:hAnsi="Times New Roman" w:cs="Times New Roman"/>
          <w:sz w:val="24"/>
          <w:szCs w:val="24"/>
          <w:lang w:eastAsia="ru-RU"/>
        </w:rPr>
        <w:br/>
        <w:t>12) обучающийся - физическое лицо, осваивающее образовательную программу;</w:t>
      </w:r>
      <w:r w:rsidRPr="0024460A">
        <w:rPr>
          <w:rFonts w:ascii="Times New Roman" w:eastAsiaTheme="minorEastAsia" w:hAnsi="Times New Roman" w:cs="Times New Roman"/>
          <w:sz w:val="24"/>
          <w:szCs w:val="24"/>
          <w:lang w:eastAsia="ru-RU"/>
        </w:rPr>
        <w:b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24460A">
        <w:rPr>
          <w:rFonts w:ascii="Times New Roman" w:eastAsiaTheme="minorEastAsia" w:hAnsi="Times New Roman" w:cs="Times New Roman"/>
          <w:sz w:val="24"/>
          <w:szCs w:val="24"/>
          <w:lang w:eastAsia="ru-RU"/>
        </w:rPr>
        <w:b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r w:rsidRPr="0024460A">
        <w:rPr>
          <w:rFonts w:ascii="Times New Roman" w:eastAsiaTheme="minorEastAsia" w:hAnsi="Times New Roman" w:cs="Times New Roman"/>
          <w:sz w:val="24"/>
          <w:szCs w:val="24"/>
          <w:lang w:eastAsia="ru-RU"/>
        </w:rPr>
        <w:br/>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r w:rsidRPr="0024460A">
        <w:rPr>
          <w:rFonts w:ascii="Times New Roman" w:eastAsiaTheme="minorEastAsia" w:hAnsi="Times New Roman" w:cs="Times New Roman"/>
          <w:sz w:val="24"/>
          <w:szCs w:val="24"/>
          <w:lang w:eastAsia="ru-RU"/>
        </w:rPr>
        <w:br/>
        <w:t>16) организации, осуществляющие образовательную деятельность, - образовательные организации, а также организации, осуществляющие обучение;</w:t>
      </w:r>
      <w:r w:rsidRPr="0024460A">
        <w:rPr>
          <w:rFonts w:ascii="Times New Roman" w:eastAsiaTheme="minorEastAsia" w:hAnsi="Times New Roman" w:cs="Times New Roman"/>
          <w:sz w:val="24"/>
          <w:szCs w:val="24"/>
          <w:lang w:eastAsia="ru-RU"/>
        </w:rPr>
        <w:br/>
        <w:t xml:space="preserve">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w:t>
      </w:r>
      <w:r w:rsidRPr="0024460A">
        <w:rPr>
          <w:rFonts w:ascii="Times New Roman" w:eastAsiaTheme="minorEastAsia" w:hAnsi="Times New Roman" w:cs="Times New Roman"/>
          <w:sz w:val="24"/>
          <w:szCs w:val="24"/>
          <w:lang w:eastAsia="ru-RU"/>
        </w:rPr>
        <w:lastRenderedPageBreak/>
        <w:t>реализующих основные общеобразовательные программы, от иных образовательных организаций, транспортной доступности и (или) численности обучающихся;</w:t>
      </w:r>
      <w:r w:rsidRPr="0024460A">
        <w:rPr>
          <w:rFonts w:ascii="Times New Roman" w:eastAsiaTheme="minorEastAsia" w:hAnsi="Times New Roman" w:cs="Times New Roman"/>
          <w:sz w:val="24"/>
          <w:szCs w:val="24"/>
          <w:lang w:eastAsia="ru-RU"/>
        </w:rPr>
        <w:b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r w:rsidRPr="0024460A">
        <w:rPr>
          <w:rFonts w:ascii="Times New Roman" w:eastAsiaTheme="minorEastAsia" w:hAnsi="Times New Roman" w:cs="Times New Roman"/>
          <w:sz w:val="24"/>
          <w:szCs w:val="24"/>
          <w:lang w:eastAsia="ru-RU"/>
        </w:rPr>
        <w:b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24460A">
        <w:rPr>
          <w:rFonts w:ascii="Times New Roman" w:eastAsiaTheme="minorEastAsia" w:hAnsi="Times New Roman" w:cs="Times New Roman"/>
          <w:sz w:val="24"/>
          <w:szCs w:val="24"/>
          <w:lang w:eastAsia="ru-RU"/>
        </w:rPr>
        <w:br/>
        <w:t>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 Правовое регулирование отношений в сфере образования на территории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Отношения в сфере образования на территории Свердловской области регулируются Конституцией Российской Федерации, федеральными законами, иными нормативными правовыми актами Российской Федерации, Уставом Свердловской области, настоящим Законом, другими законами Свердловской области и иными нормативными правовыми актами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4. Основные принципы государственной политики и правового регулирования отношений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r w:rsidRPr="0024460A">
        <w:rPr>
          <w:rFonts w:ascii="Times New Roman" w:eastAsiaTheme="minorEastAsia" w:hAnsi="Times New Roman" w:cs="Times New Roman"/>
          <w:sz w:val="24"/>
          <w:szCs w:val="24"/>
          <w:lang w:eastAsia="ru-RU"/>
        </w:rPr>
        <w:br/>
        <w:t>1) признание приоритетности образования;</w:t>
      </w:r>
      <w:r w:rsidRPr="0024460A">
        <w:rPr>
          <w:rFonts w:ascii="Times New Roman" w:eastAsiaTheme="minorEastAsia" w:hAnsi="Times New Roman" w:cs="Times New Roman"/>
          <w:sz w:val="24"/>
          <w:szCs w:val="24"/>
          <w:lang w:eastAsia="ru-RU"/>
        </w:rPr>
        <w:br/>
        <w:t>2) обеспечение права каждого человека на образование, недопустимость дискриминации в сфере образования;</w:t>
      </w:r>
      <w:r w:rsidRPr="0024460A">
        <w:rPr>
          <w:rFonts w:ascii="Times New Roman" w:eastAsiaTheme="minorEastAsia" w:hAnsi="Times New Roman" w:cs="Times New Roman"/>
          <w:sz w:val="24"/>
          <w:szCs w:val="24"/>
          <w:lang w:eastAsia="ru-RU"/>
        </w:rPr>
        <w:b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Pr="0024460A">
        <w:rPr>
          <w:rFonts w:ascii="Times New Roman" w:eastAsiaTheme="minorEastAsia" w:hAnsi="Times New Roman" w:cs="Times New Roman"/>
          <w:sz w:val="24"/>
          <w:szCs w:val="24"/>
          <w:lang w:eastAsia="ru-RU"/>
        </w:rPr>
        <w:b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sidRPr="0024460A">
        <w:rPr>
          <w:rFonts w:ascii="Times New Roman" w:eastAsiaTheme="minorEastAsia" w:hAnsi="Times New Roman" w:cs="Times New Roman"/>
          <w:sz w:val="24"/>
          <w:szCs w:val="24"/>
          <w:lang w:eastAsia="ru-RU"/>
        </w:rPr>
        <w:b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r w:rsidRPr="0024460A">
        <w:rPr>
          <w:rFonts w:ascii="Times New Roman" w:eastAsiaTheme="minorEastAsia" w:hAnsi="Times New Roman" w:cs="Times New Roman"/>
          <w:sz w:val="24"/>
          <w:szCs w:val="24"/>
          <w:lang w:eastAsia="ru-RU"/>
        </w:rPr>
        <w:br/>
        <w:t>6) светский характер образования в государственных, муниципальных организациях, осуществляющих образовательную деятельность;</w:t>
      </w:r>
      <w:r w:rsidRPr="0024460A">
        <w:rPr>
          <w:rFonts w:ascii="Times New Roman" w:eastAsiaTheme="minorEastAsia" w:hAnsi="Times New Roman" w:cs="Times New Roman"/>
          <w:sz w:val="24"/>
          <w:szCs w:val="24"/>
          <w:lang w:eastAsia="ru-RU"/>
        </w:rPr>
        <w:b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r w:rsidRPr="0024460A">
        <w:rPr>
          <w:rFonts w:ascii="Times New Roman" w:eastAsiaTheme="minorEastAsia" w:hAnsi="Times New Roman" w:cs="Times New Roman"/>
          <w:sz w:val="24"/>
          <w:szCs w:val="24"/>
          <w:lang w:eastAsia="ru-RU"/>
        </w:rPr>
        <w:br/>
      </w:r>
      <w:r w:rsidRPr="0024460A">
        <w:rPr>
          <w:rFonts w:ascii="Times New Roman" w:eastAsiaTheme="minorEastAsia" w:hAnsi="Times New Roman" w:cs="Times New Roman"/>
          <w:sz w:val="24"/>
          <w:szCs w:val="24"/>
          <w:lang w:eastAsia="ru-RU"/>
        </w:rP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sidRPr="0024460A">
        <w:rPr>
          <w:rFonts w:ascii="Times New Roman" w:eastAsiaTheme="minorEastAsia" w:hAnsi="Times New Roman" w:cs="Times New Roman"/>
          <w:sz w:val="24"/>
          <w:szCs w:val="24"/>
          <w:lang w:eastAsia="ru-RU"/>
        </w:rPr>
        <w:b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r w:rsidRPr="0024460A">
        <w:rPr>
          <w:rFonts w:ascii="Times New Roman" w:eastAsiaTheme="minorEastAsia" w:hAnsi="Times New Roman" w:cs="Times New Roman"/>
          <w:sz w:val="24"/>
          <w:szCs w:val="24"/>
          <w:lang w:eastAsia="ru-RU"/>
        </w:rPr>
        <w:b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r w:rsidRPr="0024460A">
        <w:rPr>
          <w:rFonts w:ascii="Times New Roman" w:eastAsiaTheme="minorEastAsia" w:hAnsi="Times New Roman" w:cs="Times New Roman"/>
          <w:sz w:val="24"/>
          <w:szCs w:val="24"/>
          <w:lang w:eastAsia="ru-RU"/>
        </w:rPr>
        <w:br/>
        <w:t>11) недопустимость ограничения или устранения конкуренции в сфере образования;</w:t>
      </w:r>
      <w:r w:rsidRPr="0024460A">
        <w:rPr>
          <w:rFonts w:ascii="Times New Roman" w:eastAsiaTheme="minorEastAsia" w:hAnsi="Times New Roman" w:cs="Times New Roman"/>
          <w:sz w:val="24"/>
          <w:szCs w:val="24"/>
          <w:lang w:eastAsia="ru-RU"/>
        </w:rPr>
        <w:br/>
        <w:t>12) сочетание государственного и договорного регулирования отношений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2. Полномочия органов государственной власти Свердловской области и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5. Полномочия высших органов государственной власти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Законодательное Собрание Свердловской области:</w:t>
      </w:r>
      <w:r w:rsidRPr="0024460A">
        <w:rPr>
          <w:rFonts w:ascii="Times New Roman" w:eastAsiaTheme="minorEastAsia" w:hAnsi="Times New Roman" w:cs="Times New Roman"/>
          <w:sz w:val="24"/>
          <w:szCs w:val="24"/>
          <w:lang w:eastAsia="ru-RU"/>
        </w:rPr>
        <w:br/>
        <w:t>1) принимает законы Свердловской области, регулирующие отношения в сфере образования;</w:t>
      </w:r>
      <w:r w:rsidRPr="0024460A">
        <w:rPr>
          <w:rFonts w:ascii="Times New Roman" w:eastAsiaTheme="minorEastAsia" w:hAnsi="Times New Roman" w:cs="Times New Roman"/>
          <w:sz w:val="24"/>
          <w:szCs w:val="24"/>
          <w:lang w:eastAsia="ru-RU"/>
        </w:rPr>
        <w:br/>
        <w:t>2) осуществляет контроль за соблюдением и исполнением законов Свердловской области, регулирующих отношения в сфере образования;</w:t>
      </w:r>
      <w:r w:rsidRPr="0024460A">
        <w:rPr>
          <w:rFonts w:ascii="Times New Roman" w:eastAsiaTheme="minorEastAsia" w:hAnsi="Times New Roman" w:cs="Times New Roman"/>
          <w:sz w:val="24"/>
          <w:szCs w:val="24"/>
          <w:lang w:eastAsia="ru-RU"/>
        </w:rPr>
        <w:br/>
        <w:t>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r w:rsidRPr="0024460A">
        <w:rPr>
          <w:rFonts w:ascii="Times New Roman" w:eastAsiaTheme="minorEastAsia" w:hAnsi="Times New Roman" w:cs="Times New Roman"/>
          <w:sz w:val="24"/>
          <w:szCs w:val="24"/>
          <w:lang w:eastAsia="ru-RU"/>
        </w:rPr>
        <w:br/>
        <w:t>4) осуществляет другие полномочия в сфере образования в соответствии с федеральными законами и законами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Губернатор Свердловской области:</w:t>
      </w:r>
      <w:r w:rsidRPr="0024460A">
        <w:rPr>
          <w:rFonts w:ascii="Times New Roman" w:eastAsiaTheme="minorEastAsia" w:hAnsi="Times New Roman" w:cs="Times New Roman"/>
          <w:sz w:val="24"/>
          <w:szCs w:val="24"/>
          <w:lang w:eastAsia="ru-RU"/>
        </w:rPr>
        <w:br/>
        <w:t>1) определяет в Бюджетном послании приоритеты финансирования мероприятий в сфере образования;</w:t>
      </w:r>
      <w:r w:rsidRPr="0024460A">
        <w:rPr>
          <w:rFonts w:ascii="Times New Roman" w:eastAsiaTheme="minorEastAsia" w:hAnsi="Times New Roman" w:cs="Times New Roman"/>
          <w:sz w:val="24"/>
          <w:szCs w:val="24"/>
          <w:lang w:eastAsia="ru-RU"/>
        </w:rPr>
        <w:br/>
        <w:t>2) организует исполнение законов Свердловской области, регулирующих отношения в сфере образования;</w:t>
      </w:r>
      <w:r w:rsidRPr="0024460A">
        <w:rPr>
          <w:rFonts w:ascii="Times New Roman" w:eastAsiaTheme="minorEastAsia" w:hAnsi="Times New Roman" w:cs="Times New Roman"/>
          <w:sz w:val="24"/>
          <w:szCs w:val="24"/>
          <w:lang w:eastAsia="ru-RU"/>
        </w:rPr>
        <w:br/>
        <w:t>3) обеспечивает защиту прав граждан в сфере образования;</w:t>
      </w:r>
      <w:r w:rsidRPr="0024460A">
        <w:rPr>
          <w:rFonts w:ascii="Times New Roman" w:eastAsiaTheme="minorEastAsia" w:hAnsi="Times New Roman" w:cs="Times New Roman"/>
          <w:sz w:val="24"/>
          <w:szCs w:val="24"/>
          <w:lang w:eastAsia="ru-RU"/>
        </w:rPr>
        <w:b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r w:rsidRPr="0024460A">
        <w:rPr>
          <w:rFonts w:ascii="Times New Roman" w:eastAsiaTheme="minorEastAsia" w:hAnsi="Times New Roman" w:cs="Times New Roman"/>
          <w:sz w:val="24"/>
          <w:szCs w:val="24"/>
          <w:lang w:eastAsia="ru-RU"/>
        </w:rPr>
        <w:b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Правительство Свердловской области:</w:t>
      </w:r>
      <w:r w:rsidRPr="0024460A">
        <w:rPr>
          <w:rFonts w:ascii="Times New Roman" w:eastAsiaTheme="minorEastAsia" w:hAnsi="Times New Roman" w:cs="Times New Roman"/>
          <w:sz w:val="24"/>
          <w:szCs w:val="24"/>
          <w:lang w:eastAsia="ru-RU"/>
        </w:rPr>
        <w:br/>
        <w:t>1) обеспечивает исполнение законов Свердловской области, регулирующих отношения в сфере образования;</w:t>
      </w:r>
      <w:r w:rsidRPr="0024460A">
        <w:rPr>
          <w:rFonts w:ascii="Times New Roman" w:eastAsiaTheme="minorEastAsia" w:hAnsi="Times New Roman" w:cs="Times New Roman"/>
          <w:sz w:val="24"/>
          <w:szCs w:val="24"/>
          <w:lang w:eastAsia="ru-RU"/>
        </w:rPr>
        <w:br/>
        <w:t xml:space="preserve">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w:t>
      </w:r>
      <w:r w:rsidRPr="0024460A">
        <w:rPr>
          <w:rFonts w:ascii="Times New Roman" w:eastAsiaTheme="minorEastAsia" w:hAnsi="Times New Roman" w:cs="Times New Roman"/>
          <w:sz w:val="24"/>
          <w:szCs w:val="24"/>
          <w:lang w:eastAsia="ru-RU"/>
        </w:rPr>
        <w:lastRenderedPageBreak/>
        <w:t>объединений региональными инновационными площадками;</w:t>
      </w:r>
      <w:r w:rsidRPr="0024460A">
        <w:rPr>
          <w:rFonts w:ascii="Times New Roman" w:eastAsiaTheme="minorEastAsia" w:hAnsi="Times New Roman" w:cs="Times New Roman"/>
          <w:sz w:val="24"/>
          <w:szCs w:val="24"/>
          <w:lang w:eastAsia="ru-RU"/>
        </w:rPr>
        <w:br/>
        <w:t>3) устанавливает случаи и порядок обеспечения вещевым имуществом (обмундированием), в том числе форменной одеждой, обучающихся за счет бюджетных ассигнований областного бюджета;</w:t>
      </w:r>
      <w:r w:rsidRPr="0024460A">
        <w:rPr>
          <w:rFonts w:ascii="Times New Roman" w:eastAsiaTheme="minorEastAsia" w:hAnsi="Times New Roman" w:cs="Times New Roman"/>
          <w:sz w:val="24"/>
          <w:szCs w:val="24"/>
          <w:lang w:eastAsia="ru-RU"/>
        </w:rPr>
        <w:br/>
        <w:t>4) устанавливает нормативы для формирования стипендиального фонда за счет бюджетных ассигнований областного бюджета;</w:t>
      </w:r>
      <w:r w:rsidRPr="0024460A">
        <w:rPr>
          <w:rFonts w:ascii="Times New Roman" w:eastAsiaTheme="minorEastAsia" w:hAnsi="Times New Roman" w:cs="Times New Roman"/>
          <w:sz w:val="24"/>
          <w:szCs w:val="24"/>
          <w:lang w:eastAsia="ru-RU"/>
        </w:rPr>
        <w:br/>
        <w:t>5) устанавливает размер и порядок выплаты педагогическим работникам, участвующим в проведении единого государственного экзамена, компенсации за работу по подготовке и проведению единого государственного экзамена за счет бюджетных ассигнований областного бюджета, выделяемых на проведение единого государственного экзамена;</w:t>
      </w:r>
      <w:r w:rsidRPr="0024460A">
        <w:rPr>
          <w:rFonts w:ascii="Times New Roman" w:eastAsiaTheme="minorEastAsia" w:hAnsi="Times New Roman" w:cs="Times New Roman"/>
          <w:sz w:val="24"/>
          <w:szCs w:val="24"/>
          <w:lang w:eastAsia="ru-RU"/>
        </w:rPr>
        <w:br/>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24460A">
        <w:rPr>
          <w:rFonts w:ascii="Times New Roman" w:eastAsiaTheme="minorEastAsia" w:hAnsi="Times New Roman" w:cs="Times New Roman"/>
          <w:sz w:val="24"/>
          <w:szCs w:val="24"/>
          <w:lang w:eastAsia="ru-RU"/>
        </w:rPr>
        <w:br/>
        <w:t>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8) устанавливает порядок восстановления для получения образования в государственной образовательной организации Свердловской области, реализующей основные профессиональные образовательные программы;</w:t>
      </w:r>
      <w:r w:rsidRPr="0024460A">
        <w:rPr>
          <w:rFonts w:ascii="Times New Roman" w:eastAsiaTheme="minorEastAsia" w:hAnsi="Times New Roman" w:cs="Times New Roman"/>
          <w:sz w:val="24"/>
          <w:szCs w:val="24"/>
          <w:lang w:eastAsia="ru-RU"/>
        </w:rPr>
        <w:br/>
        <w:t>9) устанавливает порядок организации внеочередного и первоочередного предоставления детям отдельных категорий граждан мест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10) устанавливает порядок оказания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r w:rsidRPr="0024460A">
        <w:rPr>
          <w:rFonts w:ascii="Times New Roman" w:eastAsiaTheme="minorEastAsia" w:hAnsi="Times New Roman" w:cs="Times New Roman"/>
          <w:sz w:val="24"/>
          <w:szCs w:val="24"/>
          <w:lang w:eastAsia="ru-RU"/>
        </w:rPr>
        <w:b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r w:rsidRPr="0024460A">
        <w:rPr>
          <w:rFonts w:ascii="Times New Roman" w:eastAsiaTheme="minorEastAsia" w:hAnsi="Times New Roman" w:cs="Times New Roman"/>
          <w:sz w:val="24"/>
          <w:szCs w:val="24"/>
          <w:lang w:eastAsia="ru-RU"/>
        </w:rPr>
        <w:br/>
        <w:t>12) утверждает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на обучение по профессиям, специальностям и направлениям подготовки за счет бюджетных ассигнований областного бюджета;</w:t>
      </w:r>
      <w:r w:rsidRPr="0024460A">
        <w:rPr>
          <w:rFonts w:ascii="Times New Roman" w:eastAsiaTheme="minorEastAsia" w:hAnsi="Times New Roman" w:cs="Times New Roman"/>
          <w:sz w:val="24"/>
          <w:szCs w:val="24"/>
          <w:lang w:eastAsia="ru-RU"/>
        </w:rPr>
        <w:br/>
        <w:t>13) утверждает типовые положения о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r w:rsidRPr="0024460A">
        <w:rPr>
          <w:rFonts w:ascii="Times New Roman" w:eastAsiaTheme="minorEastAsia" w:hAnsi="Times New Roman" w:cs="Times New Roman"/>
          <w:sz w:val="24"/>
          <w:szCs w:val="24"/>
          <w:lang w:eastAsia="ru-RU"/>
        </w:rPr>
        <w:b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r w:rsidRPr="0024460A">
        <w:rPr>
          <w:rFonts w:ascii="Times New Roman" w:eastAsiaTheme="minorEastAsia" w:hAnsi="Times New Roman" w:cs="Times New Roman"/>
          <w:sz w:val="24"/>
          <w:szCs w:val="24"/>
          <w:lang w:eastAsia="ru-RU"/>
        </w:rPr>
        <w:br/>
      </w:r>
      <w:r w:rsidRPr="0024460A">
        <w:rPr>
          <w:rFonts w:ascii="Times New Roman" w:eastAsiaTheme="minorEastAsia" w:hAnsi="Times New Roman" w:cs="Times New Roman"/>
          <w:sz w:val="24"/>
          <w:szCs w:val="24"/>
          <w:lang w:eastAsia="ru-RU"/>
        </w:rPr>
        <w:lastRenderedPageBreak/>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r w:rsidRPr="0024460A">
        <w:rPr>
          <w:rFonts w:ascii="Times New Roman" w:eastAsiaTheme="minorEastAsia" w:hAnsi="Times New Roman" w:cs="Times New Roman"/>
          <w:sz w:val="24"/>
          <w:szCs w:val="24"/>
          <w:lang w:eastAsia="ru-RU"/>
        </w:rPr>
        <w:b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r w:rsidRPr="0024460A">
        <w:rPr>
          <w:rFonts w:ascii="Times New Roman" w:eastAsiaTheme="minorEastAsia" w:hAnsi="Times New Roman" w:cs="Times New Roman"/>
          <w:sz w:val="24"/>
          <w:szCs w:val="24"/>
          <w:lang w:eastAsia="ru-RU"/>
        </w:rPr>
        <w:br/>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r w:rsidRPr="0024460A">
        <w:rPr>
          <w:rFonts w:ascii="Times New Roman" w:eastAsiaTheme="minorEastAsia" w:hAnsi="Times New Roman" w:cs="Times New Roman"/>
          <w:sz w:val="24"/>
          <w:szCs w:val="24"/>
          <w:lang w:eastAsia="ru-RU"/>
        </w:rPr>
        <w:b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r w:rsidRPr="0024460A">
        <w:rPr>
          <w:rFonts w:ascii="Times New Roman" w:eastAsiaTheme="minorEastAsia" w:hAnsi="Times New Roman" w:cs="Times New Roman"/>
          <w:sz w:val="24"/>
          <w:szCs w:val="24"/>
          <w:lang w:eastAsia="ru-RU"/>
        </w:rPr>
        <w:br/>
        <w:t>20) вправе принять решение о предоставлении государственной поддержки дополнительного образования детей в муниципальных образовательных организациях;</w:t>
      </w:r>
      <w:r w:rsidRPr="0024460A">
        <w:rPr>
          <w:rFonts w:ascii="Times New Roman" w:eastAsiaTheme="minorEastAsia" w:hAnsi="Times New Roman" w:cs="Times New Roman"/>
          <w:sz w:val="24"/>
          <w:szCs w:val="24"/>
          <w:lang w:eastAsia="ru-RU"/>
        </w:rPr>
        <w:br/>
        <w:t>21) принимает решения о создании центров психолого-педагогической, медицинской и социальной помощи;</w:t>
      </w:r>
      <w:r w:rsidRPr="0024460A">
        <w:rPr>
          <w:rFonts w:ascii="Times New Roman" w:eastAsiaTheme="minorEastAsia" w:hAnsi="Times New Roman" w:cs="Times New Roman"/>
          <w:sz w:val="24"/>
          <w:szCs w:val="24"/>
          <w:lang w:eastAsia="ru-RU"/>
        </w:rPr>
        <w:b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6. Полномочия областных исполнительных органов государственной власти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Уполномоченный исполнительный орган государственной власти Свердловской области в сфере образования:</w:t>
      </w:r>
      <w:r w:rsidRPr="0024460A">
        <w:rPr>
          <w:rFonts w:ascii="Times New Roman" w:eastAsiaTheme="minorEastAsia" w:hAnsi="Times New Roman" w:cs="Times New Roman"/>
          <w:sz w:val="24"/>
          <w:szCs w:val="24"/>
          <w:lang w:eastAsia="ru-RU"/>
        </w:rPr>
        <w:br/>
        <w:t>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r w:rsidRPr="0024460A">
        <w:rPr>
          <w:rFonts w:ascii="Times New Roman" w:eastAsiaTheme="minorEastAsia" w:hAnsi="Times New Roman" w:cs="Times New Roman"/>
          <w:sz w:val="24"/>
          <w:szCs w:val="24"/>
          <w:lang w:eastAsia="ru-RU"/>
        </w:rPr>
        <w:b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r w:rsidRPr="0024460A">
        <w:rPr>
          <w:rFonts w:ascii="Times New Roman" w:eastAsiaTheme="minorEastAsia" w:hAnsi="Times New Roman" w:cs="Times New Roman"/>
          <w:sz w:val="24"/>
          <w:szCs w:val="24"/>
          <w:lang w:eastAsia="ru-RU"/>
        </w:rPr>
        <w:br/>
        <w:t>3) организует предоставление общего образования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r w:rsidRPr="0024460A">
        <w:rPr>
          <w:rFonts w:ascii="Times New Roman" w:eastAsiaTheme="minorEastAsia" w:hAnsi="Times New Roman" w:cs="Times New Roman"/>
          <w:sz w:val="24"/>
          <w:szCs w:val="24"/>
          <w:lang w:eastAsia="ru-RU"/>
        </w:rPr>
        <w:br/>
      </w:r>
      <w:r w:rsidRPr="0024460A">
        <w:rPr>
          <w:rFonts w:ascii="Times New Roman" w:eastAsiaTheme="minorEastAsia" w:hAnsi="Times New Roman" w:cs="Times New Roman"/>
          <w:sz w:val="24"/>
          <w:szCs w:val="24"/>
          <w:lang w:eastAsia="ru-RU"/>
        </w:rPr>
        <w:lastRenderedPageBreak/>
        <w:t>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w:t>
      </w:r>
      <w:r w:rsidRPr="0024460A">
        <w:rPr>
          <w:rFonts w:ascii="Times New Roman" w:eastAsiaTheme="minorEastAsia" w:hAnsi="Times New Roman" w:cs="Times New Roman"/>
          <w:sz w:val="24"/>
          <w:szCs w:val="24"/>
          <w:lang w:eastAsia="ru-RU"/>
        </w:rPr>
        <w:br/>
        <w:t>образовательную деятельность, и учебными пособиями, допущенными к использованию при реализации указанных образовательных программ;</w:t>
      </w:r>
      <w:r w:rsidRPr="0024460A">
        <w:rPr>
          <w:rFonts w:ascii="Times New Roman" w:eastAsiaTheme="minorEastAsia" w:hAnsi="Times New Roman" w:cs="Times New Roman"/>
          <w:sz w:val="24"/>
          <w:szCs w:val="24"/>
          <w:lang w:eastAsia="ru-RU"/>
        </w:rPr>
        <w:b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r w:rsidRPr="0024460A">
        <w:rPr>
          <w:rFonts w:ascii="Times New Roman" w:eastAsiaTheme="minorEastAsia" w:hAnsi="Times New Roman" w:cs="Times New Roman"/>
          <w:sz w:val="24"/>
          <w:szCs w:val="24"/>
          <w:lang w:eastAsia="ru-RU"/>
        </w:rPr>
        <w:br/>
        <w:t>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r w:rsidRPr="0024460A">
        <w:rPr>
          <w:rFonts w:ascii="Times New Roman" w:eastAsiaTheme="minorEastAsia" w:hAnsi="Times New Roman" w:cs="Times New Roman"/>
          <w:sz w:val="24"/>
          <w:szCs w:val="24"/>
          <w:lang w:eastAsia="ru-RU"/>
        </w:rPr>
        <w:br/>
        <w:t>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24460A">
        <w:rPr>
          <w:rFonts w:ascii="Times New Roman" w:eastAsiaTheme="minorEastAsia" w:hAnsi="Times New Roman" w:cs="Times New Roman"/>
          <w:sz w:val="24"/>
          <w:szCs w:val="24"/>
          <w:lang w:eastAsia="ru-RU"/>
        </w:rPr>
        <w:b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24460A">
        <w:rPr>
          <w:rFonts w:ascii="Times New Roman" w:eastAsiaTheme="minorEastAsia" w:hAnsi="Times New Roman" w:cs="Times New Roman"/>
          <w:sz w:val="24"/>
          <w:szCs w:val="24"/>
          <w:lang w:eastAsia="ru-RU"/>
        </w:rPr>
        <w:b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r w:rsidRPr="0024460A">
        <w:rPr>
          <w:rFonts w:ascii="Times New Roman" w:eastAsiaTheme="minorEastAsia" w:hAnsi="Times New Roman" w:cs="Times New Roman"/>
          <w:sz w:val="24"/>
          <w:szCs w:val="24"/>
          <w:lang w:eastAsia="ru-RU"/>
        </w:rPr>
        <w:br/>
        <w:t>11) формирует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r w:rsidRPr="0024460A">
        <w:rPr>
          <w:rFonts w:ascii="Times New Roman" w:eastAsiaTheme="minorEastAsia" w:hAnsi="Times New Roman" w:cs="Times New Roman"/>
          <w:sz w:val="24"/>
          <w:szCs w:val="24"/>
          <w:lang w:eastAsia="ru-RU"/>
        </w:rPr>
        <w:b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r w:rsidRPr="0024460A">
        <w:rPr>
          <w:rFonts w:ascii="Times New Roman" w:eastAsiaTheme="minorEastAsia" w:hAnsi="Times New Roman" w:cs="Times New Roman"/>
          <w:sz w:val="24"/>
          <w:szCs w:val="24"/>
          <w:lang w:eastAsia="ru-RU"/>
        </w:rPr>
        <w:b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r w:rsidRPr="0024460A">
        <w:rPr>
          <w:rFonts w:ascii="Times New Roman" w:eastAsiaTheme="minorEastAsia" w:hAnsi="Times New Roman" w:cs="Times New Roman"/>
          <w:sz w:val="24"/>
          <w:szCs w:val="24"/>
          <w:lang w:eastAsia="ru-RU"/>
        </w:rPr>
        <w:br/>
        <w:t>14) заключает договоры о целевом приеме с организациями, осуществляющими образовательную деятельность по образовательным программам высшего образования;</w:t>
      </w:r>
      <w:r w:rsidRPr="0024460A">
        <w:rPr>
          <w:rFonts w:ascii="Times New Roman" w:eastAsiaTheme="minorEastAsia" w:hAnsi="Times New Roman" w:cs="Times New Roman"/>
          <w:sz w:val="24"/>
          <w:szCs w:val="24"/>
          <w:lang w:eastAsia="ru-RU"/>
        </w:rPr>
        <w:br/>
        <w:t>15) заключает договоры о целевом обучении;</w:t>
      </w:r>
      <w:r w:rsidRPr="0024460A">
        <w:rPr>
          <w:rFonts w:ascii="Times New Roman" w:eastAsiaTheme="minorEastAsia" w:hAnsi="Times New Roman" w:cs="Times New Roman"/>
          <w:sz w:val="24"/>
          <w:szCs w:val="24"/>
          <w:lang w:eastAsia="ru-RU"/>
        </w:rPr>
        <w:b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r w:rsidRPr="0024460A">
        <w:rPr>
          <w:rFonts w:ascii="Times New Roman" w:eastAsiaTheme="minorEastAsia" w:hAnsi="Times New Roman" w:cs="Times New Roman"/>
          <w:sz w:val="24"/>
          <w:szCs w:val="24"/>
          <w:lang w:eastAsia="ru-RU"/>
        </w:rPr>
        <w:br/>
        <w:t>17) организует и обеспечивает осуществление мониторинга в системе образования на уровне Свердловской области;</w:t>
      </w:r>
      <w:r w:rsidRPr="0024460A">
        <w:rPr>
          <w:rFonts w:ascii="Times New Roman" w:eastAsiaTheme="minorEastAsia" w:hAnsi="Times New Roman" w:cs="Times New Roman"/>
          <w:sz w:val="24"/>
          <w:szCs w:val="24"/>
          <w:lang w:eastAsia="ru-RU"/>
        </w:rPr>
        <w:br/>
        <w:t>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r w:rsidRPr="0024460A">
        <w:rPr>
          <w:rFonts w:ascii="Times New Roman" w:eastAsiaTheme="minorEastAsia" w:hAnsi="Times New Roman" w:cs="Times New Roman"/>
          <w:sz w:val="24"/>
          <w:szCs w:val="24"/>
          <w:lang w:eastAsia="ru-RU"/>
        </w:rPr>
        <w:b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r w:rsidRPr="0024460A">
        <w:rPr>
          <w:rFonts w:ascii="Times New Roman" w:eastAsiaTheme="minorEastAsia" w:hAnsi="Times New Roman" w:cs="Times New Roman"/>
          <w:sz w:val="24"/>
          <w:szCs w:val="24"/>
          <w:lang w:eastAsia="ru-RU"/>
        </w:rPr>
        <w:br/>
        <w:t xml:space="preserve">20) ежегодно осуществляет подготовку доклада о состоянии системы образования в </w:t>
      </w:r>
      <w:r w:rsidRPr="0024460A">
        <w:rPr>
          <w:rFonts w:ascii="Times New Roman" w:eastAsiaTheme="minorEastAsia" w:hAnsi="Times New Roman" w:cs="Times New Roman"/>
          <w:sz w:val="24"/>
          <w:szCs w:val="24"/>
          <w:lang w:eastAsia="ru-RU"/>
        </w:rPr>
        <w:lastRenderedPageBreak/>
        <w:t>Свердловской области;</w:t>
      </w:r>
      <w:r w:rsidRPr="0024460A">
        <w:rPr>
          <w:rFonts w:ascii="Times New Roman" w:eastAsiaTheme="minorEastAsia" w:hAnsi="Times New Roman" w:cs="Times New Roman"/>
          <w:sz w:val="24"/>
          <w:szCs w:val="24"/>
          <w:lang w:eastAsia="ru-RU"/>
        </w:rPr>
        <w:br/>
        <w:t>21) создает учебно-методические объединения в системе образования, утверждает положения об их деятельности;</w:t>
      </w:r>
      <w:r w:rsidRPr="0024460A">
        <w:rPr>
          <w:rFonts w:ascii="Times New Roman" w:eastAsiaTheme="minorEastAsia" w:hAnsi="Times New Roman" w:cs="Times New Roman"/>
          <w:sz w:val="24"/>
          <w:szCs w:val="24"/>
          <w:lang w:eastAsia="ru-RU"/>
        </w:rPr>
        <w:b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r w:rsidRPr="0024460A">
        <w:rPr>
          <w:rFonts w:ascii="Times New Roman" w:eastAsiaTheme="minorEastAsia" w:hAnsi="Times New Roman" w:cs="Times New Roman"/>
          <w:sz w:val="24"/>
          <w:szCs w:val="24"/>
          <w:lang w:eastAsia="ru-RU"/>
        </w:rPr>
        <w:b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r w:rsidRPr="0024460A">
        <w:rPr>
          <w:rFonts w:ascii="Times New Roman" w:eastAsiaTheme="minorEastAsia" w:hAnsi="Times New Roman" w:cs="Times New Roman"/>
          <w:sz w:val="24"/>
          <w:szCs w:val="24"/>
          <w:lang w:eastAsia="ru-RU"/>
        </w:rPr>
        <w:b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r w:rsidRPr="0024460A">
        <w:rPr>
          <w:rFonts w:ascii="Times New Roman" w:eastAsiaTheme="minorEastAsia" w:hAnsi="Times New Roman" w:cs="Times New Roman"/>
          <w:sz w:val="24"/>
          <w:szCs w:val="24"/>
          <w:lang w:eastAsia="ru-RU"/>
        </w:rPr>
        <w:b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Уполномоченный исполнительный орган государственной власти Свердловской области в сфере охраны здоровья граждан:</w:t>
      </w:r>
      <w:r w:rsidRPr="0024460A">
        <w:rPr>
          <w:rFonts w:ascii="Times New Roman" w:eastAsiaTheme="minorEastAsia" w:hAnsi="Times New Roman" w:cs="Times New Roman"/>
          <w:sz w:val="24"/>
          <w:szCs w:val="24"/>
          <w:lang w:eastAsia="ru-RU"/>
        </w:rPr>
        <w:br/>
        <w:t>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w:t>
      </w:r>
      <w:r w:rsidRPr="0024460A">
        <w:rPr>
          <w:rFonts w:ascii="Times New Roman" w:eastAsiaTheme="minorEastAsia" w:hAnsi="Times New Roman" w:cs="Times New Roman"/>
          <w:sz w:val="24"/>
          <w:szCs w:val="24"/>
          <w:lang w:eastAsia="ru-RU"/>
        </w:rPr>
        <w:br/>
        <w:t>2) организует оказание первичной медико-санитарной помощи обучающимся.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r w:rsidRPr="0024460A">
        <w:rPr>
          <w:rFonts w:ascii="Times New Roman" w:eastAsiaTheme="minorEastAsia" w:hAnsi="Times New Roman" w:cs="Times New Roman"/>
          <w:sz w:val="24"/>
          <w:szCs w:val="24"/>
          <w:lang w:eastAsia="ru-RU"/>
        </w:rPr>
        <w:b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r w:rsidRPr="0024460A">
        <w:rPr>
          <w:rFonts w:ascii="Times New Roman" w:eastAsiaTheme="minorEastAsia" w:hAnsi="Times New Roman" w:cs="Times New Roman"/>
          <w:sz w:val="24"/>
          <w:szCs w:val="24"/>
          <w:lang w:eastAsia="ru-RU"/>
        </w:rPr>
        <w:br/>
        <w:t>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r w:rsidRPr="0024460A">
        <w:rPr>
          <w:rFonts w:ascii="Times New Roman" w:eastAsiaTheme="minorEastAsia" w:hAnsi="Times New Roman" w:cs="Times New Roman"/>
          <w:sz w:val="24"/>
          <w:szCs w:val="24"/>
          <w:lang w:eastAsia="ru-RU"/>
        </w:rPr>
        <w:b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r w:rsidRPr="0024460A">
        <w:rPr>
          <w:rFonts w:ascii="Times New Roman" w:eastAsiaTheme="minorEastAsia" w:hAnsi="Times New Roman" w:cs="Times New Roman"/>
          <w:sz w:val="24"/>
          <w:szCs w:val="24"/>
          <w:lang w:eastAsia="ru-RU"/>
        </w:rPr>
        <w:b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r w:rsidRPr="0024460A">
        <w:rPr>
          <w:rFonts w:ascii="Times New Roman" w:eastAsiaTheme="minorEastAsia" w:hAnsi="Times New Roman" w:cs="Times New Roman"/>
          <w:sz w:val="24"/>
          <w:szCs w:val="24"/>
          <w:lang w:eastAsia="ru-RU"/>
        </w:rPr>
        <w:br/>
        <w:t>6) организуют предоставление дополнительного образования детей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 xml:space="preserve">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w:t>
      </w:r>
      <w:r w:rsidRPr="0024460A">
        <w:rPr>
          <w:rFonts w:ascii="Times New Roman" w:eastAsiaTheme="minorEastAsia" w:hAnsi="Times New Roman" w:cs="Times New Roman"/>
          <w:sz w:val="24"/>
          <w:szCs w:val="24"/>
          <w:lang w:eastAsia="ru-RU"/>
        </w:rPr>
        <w:lastRenderedPageBreak/>
        <w:t>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24460A">
        <w:rPr>
          <w:rFonts w:ascii="Times New Roman" w:eastAsiaTheme="minorEastAsia" w:hAnsi="Times New Roman" w:cs="Times New Roman"/>
          <w:sz w:val="24"/>
          <w:szCs w:val="24"/>
          <w:lang w:eastAsia="ru-RU"/>
        </w:rPr>
        <w:b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r w:rsidRPr="0024460A">
        <w:rPr>
          <w:rFonts w:ascii="Times New Roman" w:eastAsiaTheme="minorEastAsia" w:hAnsi="Times New Roman" w:cs="Times New Roman"/>
          <w:sz w:val="24"/>
          <w:szCs w:val="24"/>
          <w:lang w:eastAsia="ru-RU"/>
        </w:rPr>
        <w:b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Pr="0024460A">
        <w:rPr>
          <w:rFonts w:ascii="Times New Roman" w:eastAsiaTheme="minorEastAsia" w:hAnsi="Times New Roman" w:cs="Times New Roman"/>
          <w:sz w:val="24"/>
          <w:szCs w:val="24"/>
          <w:lang w:eastAsia="ru-RU"/>
        </w:rPr>
        <w:b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r w:rsidRPr="0024460A">
        <w:rPr>
          <w:rFonts w:ascii="Times New Roman" w:eastAsiaTheme="minorEastAsia" w:hAnsi="Times New Roman" w:cs="Times New Roman"/>
          <w:sz w:val="24"/>
          <w:szCs w:val="24"/>
          <w:lang w:eastAsia="ru-RU"/>
        </w:rPr>
        <w:br/>
        <w:t>3) создание условий для осуществления присмотра и ухода за детьми, содержания детей в муниципальных образовательных организациях;</w:t>
      </w:r>
      <w:r w:rsidRPr="0024460A">
        <w:rPr>
          <w:rFonts w:ascii="Times New Roman" w:eastAsiaTheme="minorEastAsia" w:hAnsi="Times New Roman" w:cs="Times New Roman"/>
          <w:sz w:val="24"/>
          <w:szCs w:val="24"/>
          <w:lang w:eastAsia="ru-RU"/>
        </w:rPr>
        <w:b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sidRPr="0024460A">
        <w:rPr>
          <w:rFonts w:ascii="Times New Roman" w:eastAsiaTheme="minorEastAsia" w:hAnsi="Times New Roman" w:cs="Times New Roman"/>
          <w:sz w:val="24"/>
          <w:szCs w:val="24"/>
          <w:lang w:eastAsia="ru-RU"/>
        </w:rPr>
        <w:br/>
        <w:t>5) обеспечение содержания зданий и сооружений муниципальных образовательных организаций, обустройство прилегающих к ним территорий;</w:t>
      </w:r>
      <w:r w:rsidRPr="0024460A">
        <w:rPr>
          <w:rFonts w:ascii="Times New Roman" w:eastAsiaTheme="minorEastAsia" w:hAnsi="Times New Roman" w:cs="Times New Roman"/>
          <w:sz w:val="24"/>
          <w:szCs w:val="24"/>
          <w:lang w:eastAsia="ru-RU"/>
        </w:rPr>
        <w:b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w:t>
      </w:r>
      <w:r w:rsidRPr="0024460A">
        <w:rPr>
          <w:rFonts w:ascii="Times New Roman" w:eastAsiaTheme="minorEastAsia" w:hAnsi="Times New Roman" w:cs="Times New Roman"/>
          <w:sz w:val="24"/>
          <w:szCs w:val="24"/>
          <w:lang w:eastAsia="ru-RU"/>
        </w:rPr>
        <w:br/>
        <w:t>7) осуществление иных установленных федеральным законом полномочий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3. Система образования, организация и осуществление образовательной деятельности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8. Структура системы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Система образования в соответствии с федеральным законом включает в себя:</w:t>
      </w:r>
      <w:r w:rsidRPr="0024460A">
        <w:rPr>
          <w:rFonts w:ascii="Times New Roman" w:eastAsiaTheme="minorEastAsia" w:hAnsi="Times New Roman" w:cs="Times New Roman"/>
          <w:sz w:val="24"/>
          <w:szCs w:val="24"/>
          <w:lang w:eastAsia="ru-RU"/>
        </w:rPr>
        <w:b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r w:rsidRPr="0024460A">
        <w:rPr>
          <w:rFonts w:ascii="Times New Roman" w:eastAsiaTheme="minorEastAsia" w:hAnsi="Times New Roman" w:cs="Times New Roman"/>
          <w:sz w:val="24"/>
          <w:szCs w:val="24"/>
          <w:lang w:eastAsia="ru-RU"/>
        </w:rPr>
        <w:br/>
      </w:r>
      <w:r w:rsidRPr="0024460A">
        <w:rPr>
          <w:rFonts w:ascii="Times New Roman" w:eastAsiaTheme="minorEastAsia" w:hAnsi="Times New Roman" w:cs="Times New Roman"/>
          <w:sz w:val="24"/>
          <w:szCs w:val="24"/>
          <w:lang w:eastAsia="ru-RU"/>
        </w:rPr>
        <w:lastRenderedPageBreak/>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r w:rsidRPr="0024460A">
        <w:rPr>
          <w:rFonts w:ascii="Times New Roman" w:eastAsiaTheme="minorEastAsia" w:hAnsi="Times New Roman" w:cs="Times New Roman"/>
          <w:sz w:val="24"/>
          <w:szCs w:val="24"/>
          <w:lang w:eastAsia="ru-RU"/>
        </w:rPr>
        <w:b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r w:rsidRPr="0024460A">
        <w:rPr>
          <w:rFonts w:ascii="Times New Roman" w:eastAsiaTheme="minorEastAsia" w:hAnsi="Times New Roman" w:cs="Times New Roman"/>
          <w:sz w:val="24"/>
          <w:szCs w:val="24"/>
          <w:lang w:eastAsia="ru-RU"/>
        </w:rPr>
        <w:br/>
        <w:t xml:space="preserve">4) организации, осуществляющие обеспечение образовательной деятельности, оценку качества образования; </w:t>
      </w:r>
      <w:r w:rsidRPr="0024460A">
        <w:rPr>
          <w:rFonts w:ascii="Times New Roman" w:eastAsiaTheme="minorEastAsia" w:hAnsi="Times New Roman" w:cs="Times New Roman"/>
          <w:sz w:val="24"/>
          <w:szCs w:val="24"/>
          <w:lang w:eastAsia="ru-RU"/>
        </w:rPr>
        <w:br/>
        <w:t>5) объединения юридических лиц, работодателей и их объединений, общественные объединения, осуществляющие деятельность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Общее образование и профессиональное образование в соответствии с федеральным законом реализуются по уровням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Общее образование в соответствии с федеральным законом имеет следующие уровни:</w:t>
      </w:r>
      <w:r w:rsidRPr="0024460A">
        <w:rPr>
          <w:rFonts w:ascii="Times New Roman" w:eastAsiaTheme="minorEastAsia" w:hAnsi="Times New Roman" w:cs="Times New Roman"/>
          <w:sz w:val="24"/>
          <w:szCs w:val="24"/>
          <w:lang w:eastAsia="ru-RU"/>
        </w:rPr>
        <w:br/>
        <w:t>1) дошкольное образование;</w:t>
      </w:r>
      <w:r w:rsidRPr="0024460A">
        <w:rPr>
          <w:rFonts w:ascii="Times New Roman" w:eastAsiaTheme="minorEastAsia" w:hAnsi="Times New Roman" w:cs="Times New Roman"/>
          <w:sz w:val="24"/>
          <w:szCs w:val="24"/>
          <w:lang w:eastAsia="ru-RU"/>
        </w:rPr>
        <w:br/>
        <w:t>2) начальное общее образование;</w:t>
      </w:r>
      <w:r w:rsidRPr="0024460A">
        <w:rPr>
          <w:rFonts w:ascii="Times New Roman" w:eastAsiaTheme="minorEastAsia" w:hAnsi="Times New Roman" w:cs="Times New Roman"/>
          <w:sz w:val="24"/>
          <w:szCs w:val="24"/>
          <w:lang w:eastAsia="ru-RU"/>
        </w:rPr>
        <w:br/>
        <w:t>3) основное общее образование;</w:t>
      </w:r>
      <w:r w:rsidRPr="0024460A">
        <w:rPr>
          <w:rFonts w:ascii="Times New Roman" w:eastAsiaTheme="minorEastAsia" w:hAnsi="Times New Roman" w:cs="Times New Roman"/>
          <w:sz w:val="24"/>
          <w:szCs w:val="24"/>
          <w:lang w:eastAsia="ru-RU"/>
        </w:rPr>
        <w:br/>
        <w:t>4) среднее общее образование.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5. Профессиональное образование в соответствии с федеральным законом имеет следующие уровни:</w:t>
      </w:r>
      <w:r w:rsidRPr="0024460A">
        <w:rPr>
          <w:rFonts w:ascii="Times New Roman" w:eastAsiaTheme="minorEastAsia" w:hAnsi="Times New Roman" w:cs="Times New Roman"/>
          <w:sz w:val="24"/>
          <w:szCs w:val="24"/>
          <w:lang w:eastAsia="ru-RU"/>
        </w:rPr>
        <w:br/>
        <w:t>1) среднее профессиональное образование;</w:t>
      </w:r>
      <w:r w:rsidRPr="0024460A">
        <w:rPr>
          <w:rFonts w:ascii="Times New Roman" w:eastAsiaTheme="minorEastAsia" w:hAnsi="Times New Roman" w:cs="Times New Roman"/>
          <w:sz w:val="24"/>
          <w:szCs w:val="24"/>
          <w:lang w:eastAsia="ru-RU"/>
        </w:rPr>
        <w:br/>
        <w:t>2) высшее образование - бакалавриат;</w:t>
      </w:r>
      <w:r w:rsidRPr="0024460A">
        <w:rPr>
          <w:rFonts w:ascii="Times New Roman" w:eastAsiaTheme="minorEastAsia" w:hAnsi="Times New Roman" w:cs="Times New Roman"/>
          <w:sz w:val="24"/>
          <w:szCs w:val="24"/>
          <w:lang w:eastAsia="ru-RU"/>
        </w:rPr>
        <w:br/>
        <w:t>3) высшее образование - специалитет, магистратура;</w:t>
      </w:r>
      <w:r w:rsidRPr="0024460A">
        <w:rPr>
          <w:rFonts w:ascii="Times New Roman" w:eastAsiaTheme="minorEastAsia" w:hAnsi="Times New Roman" w:cs="Times New Roman"/>
          <w:sz w:val="24"/>
          <w:szCs w:val="24"/>
          <w:lang w:eastAsia="ru-RU"/>
        </w:rPr>
        <w:br/>
        <w:t>4) высшее образование - подготовка кадров высшей квалификации.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9. Порядок организации и осуществления образовательной деятельности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Законодательством Российской Федерации устанавливается порядок организации и осуществления образовательной деятельности, в том числе:</w:t>
      </w:r>
      <w:r w:rsidRPr="0024460A">
        <w:rPr>
          <w:rFonts w:ascii="Times New Roman" w:eastAsiaTheme="minorEastAsia" w:hAnsi="Times New Roman" w:cs="Times New Roman"/>
          <w:sz w:val="24"/>
          <w:szCs w:val="24"/>
          <w:lang w:eastAsia="ru-RU"/>
        </w:rPr>
        <w:br/>
        <w:t>1) порядок разработки и утверждения федеральных государственных образовательных стандартов;</w:t>
      </w:r>
      <w:r w:rsidRPr="0024460A">
        <w:rPr>
          <w:rFonts w:ascii="Times New Roman" w:eastAsiaTheme="minorEastAsia" w:hAnsi="Times New Roman" w:cs="Times New Roman"/>
          <w:sz w:val="24"/>
          <w:szCs w:val="24"/>
          <w:lang w:eastAsia="ru-RU"/>
        </w:rPr>
        <w:br/>
        <w:t>2) общие требования к реализации образовательных программ;</w:t>
      </w:r>
      <w:r w:rsidRPr="0024460A">
        <w:rPr>
          <w:rFonts w:ascii="Times New Roman" w:eastAsiaTheme="minorEastAsia" w:hAnsi="Times New Roman" w:cs="Times New Roman"/>
          <w:sz w:val="24"/>
          <w:szCs w:val="24"/>
          <w:lang w:eastAsia="ru-RU"/>
        </w:rPr>
        <w:br/>
        <w:t>3) порядок управления образовательной организацией;</w:t>
      </w:r>
      <w:r w:rsidRPr="0024460A">
        <w:rPr>
          <w:rFonts w:ascii="Times New Roman" w:eastAsiaTheme="minorEastAsia" w:hAnsi="Times New Roman" w:cs="Times New Roman"/>
          <w:sz w:val="24"/>
          <w:szCs w:val="24"/>
          <w:lang w:eastAsia="ru-RU"/>
        </w:rPr>
        <w:br/>
        <w:t>4) компетенция, права, обязанности и ответственность образовательной организации;</w:t>
      </w:r>
      <w:r w:rsidRPr="0024460A">
        <w:rPr>
          <w:rFonts w:ascii="Times New Roman" w:eastAsiaTheme="minorEastAsia" w:hAnsi="Times New Roman" w:cs="Times New Roman"/>
          <w:sz w:val="24"/>
          <w:szCs w:val="24"/>
          <w:lang w:eastAsia="ru-RU"/>
        </w:rPr>
        <w:br/>
        <w:t>5) правовой статус педагогических работников;</w:t>
      </w:r>
      <w:r w:rsidRPr="0024460A">
        <w:rPr>
          <w:rFonts w:ascii="Times New Roman" w:eastAsiaTheme="minorEastAsia" w:hAnsi="Times New Roman" w:cs="Times New Roman"/>
          <w:sz w:val="24"/>
          <w:szCs w:val="24"/>
          <w:lang w:eastAsia="ru-RU"/>
        </w:rPr>
        <w:br/>
        <w:t>6) права, обязанности и ответственность обучающихся;</w:t>
      </w:r>
      <w:r w:rsidRPr="0024460A">
        <w:rPr>
          <w:rFonts w:ascii="Times New Roman" w:eastAsiaTheme="minorEastAsia" w:hAnsi="Times New Roman" w:cs="Times New Roman"/>
          <w:sz w:val="24"/>
          <w:szCs w:val="24"/>
          <w:lang w:eastAsia="ru-RU"/>
        </w:rPr>
        <w:br/>
        <w:t>7) основания возникновения, изменения и прекращения образовательных отношений.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10. Образовательные программы</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lastRenderedPageBreak/>
        <w:t>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К основным образовательным программам в соответствии с федеральным законом относятся:</w:t>
      </w:r>
      <w:r w:rsidRPr="0024460A">
        <w:rPr>
          <w:rFonts w:ascii="Times New Roman" w:eastAsiaTheme="minorEastAsia" w:hAnsi="Times New Roman" w:cs="Times New Roman"/>
          <w:sz w:val="24"/>
          <w:szCs w:val="24"/>
          <w:lang w:eastAsia="ru-RU"/>
        </w:rPr>
        <w:b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24460A">
        <w:rPr>
          <w:rFonts w:ascii="Times New Roman" w:eastAsiaTheme="minorEastAsia" w:hAnsi="Times New Roman" w:cs="Times New Roman"/>
          <w:sz w:val="24"/>
          <w:szCs w:val="24"/>
          <w:lang w:eastAsia="ru-RU"/>
        </w:rPr>
        <w:br/>
        <w:t>2) основные профессиональные образовательные программы:</w:t>
      </w:r>
      <w:r w:rsidRPr="0024460A">
        <w:rPr>
          <w:rFonts w:ascii="Times New Roman" w:eastAsiaTheme="minorEastAsia" w:hAnsi="Times New Roman" w:cs="Times New Roman"/>
          <w:sz w:val="24"/>
          <w:szCs w:val="24"/>
          <w:lang w:eastAsia="ru-RU"/>
        </w:rPr>
        <w:b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r w:rsidRPr="0024460A">
        <w:rPr>
          <w:rFonts w:ascii="Times New Roman" w:eastAsiaTheme="minorEastAsia" w:hAnsi="Times New Roman" w:cs="Times New Roman"/>
          <w:sz w:val="24"/>
          <w:szCs w:val="24"/>
          <w:lang w:eastAsia="ru-RU"/>
        </w:rPr>
        <w:br/>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r w:rsidRPr="0024460A">
        <w:rPr>
          <w:rFonts w:ascii="Times New Roman" w:eastAsiaTheme="minorEastAsia" w:hAnsi="Times New Roman" w:cs="Times New Roman"/>
          <w:sz w:val="24"/>
          <w:szCs w:val="24"/>
          <w:lang w:eastAsia="ru-RU"/>
        </w:rPr>
        <w:b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sidRPr="0024460A">
        <w:rPr>
          <w:rFonts w:ascii="Times New Roman" w:eastAsiaTheme="minorEastAsia" w:hAnsi="Times New Roman" w:cs="Times New Roman"/>
          <w:sz w:val="24"/>
          <w:szCs w:val="24"/>
          <w:lang w:eastAsia="ru-RU"/>
        </w:rPr>
        <w:br/>
        <w:t>К дополнительным образовательным программам в соответствии с федеральным законом относятся:</w:t>
      </w:r>
      <w:r w:rsidRPr="0024460A">
        <w:rPr>
          <w:rFonts w:ascii="Times New Roman" w:eastAsiaTheme="minorEastAsia" w:hAnsi="Times New Roman" w:cs="Times New Roman"/>
          <w:sz w:val="24"/>
          <w:szCs w:val="24"/>
          <w:lang w:eastAsia="ru-RU"/>
        </w:rPr>
        <w:br/>
        <w:t>1) дополнительные общеобразовательные программы - дополнительные общеразвивающие программы, дополнительные предпрофессиональные программы;</w:t>
      </w:r>
      <w:r w:rsidRPr="0024460A">
        <w:rPr>
          <w:rFonts w:ascii="Times New Roman" w:eastAsiaTheme="minorEastAsia" w:hAnsi="Times New Roman" w:cs="Times New Roman"/>
          <w:sz w:val="24"/>
          <w:szCs w:val="24"/>
          <w:lang w:eastAsia="ru-RU"/>
        </w:rPr>
        <w:br/>
        <w:t>2) дополнительные профессиональные программы - программы повышения квалификации, программы профессиональной переподготовки.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Образовательные программы разрабатываются и утверждаются в порядке, установленном федеральным законом.</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11. Формы получения образования и формы обучения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Образование в соответствии с федеральным законом может быть получено:</w:t>
      </w:r>
      <w:r w:rsidRPr="0024460A">
        <w:rPr>
          <w:rFonts w:ascii="Times New Roman" w:eastAsiaTheme="minorEastAsia" w:hAnsi="Times New Roman" w:cs="Times New Roman"/>
          <w:sz w:val="24"/>
          <w:szCs w:val="24"/>
          <w:lang w:eastAsia="ru-RU"/>
        </w:rPr>
        <w:br/>
        <w:t>1) в организациях, осуществляющих образовательную деятельность;</w:t>
      </w:r>
      <w:r w:rsidRPr="0024460A">
        <w:rPr>
          <w:rFonts w:ascii="Times New Roman" w:eastAsiaTheme="minorEastAsia" w:hAnsi="Times New Roman" w:cs="Times New Roman"/>
          <w:sz w:val="24"/>
          <w:szCs w:val="24"/>
          <w:lang w:eastAsia="ru-RU"/>
        </w:rPr>
        <w:br/>
        <w:t>2) вне организаций, осуществляющих образовательную деятельность (в форме семейного образования и самообразования).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В соответствии с федеральным законом допускается сочетание различных форм получения образования и форм обучения.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lastRenderedPageBreak/>
        <w:t>Статья 12. Лица, осуществляющие образовательную деятельность</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Образовательную деятельность на территории Свердловской области осуществляют:</w:t>
      </w:r>
      <w:r w:rsidRPr="0024460A">
        <w:rPr>
          <w:rFonts w:ascii="Times New Roman" w:eastAsiaTheme="minorEastAsia" w:hAnsi="Times New Roman" w:cs="Times New Roman"/>
          <w:sz w:val="24"/>
          <w:szCs w:val="24"/>
          <w:lang w:eastAsia="ru-RU"/>
        </w:rPr>
        <w:br/>
        <w:t>1) образовательные организации;</w:t>
      </w:r>
      <w:r w:rsidRPr="0024460A">
        <w:rPr>
          <w:rFonts w:ascii="Times New Roman" w:eastAsiaTheme="minorEastAsia" w:hAnsi="Times New Roman" w:cs="Times New Roman"/>
          <w:sz w:val="24"/>
          <w:szCs w:val="24"/>
          <w:lang w:eastAsia="ru-RU"/>
        </w:rPr>
        <w:b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r w:rsidRPr="0024460A">
        <w:rPr>
          <w:rFonts w:ascii="Times New Roman" w:eastAsiaTheme="minorEastAsia" w:hAnsi="Times New Roman" w:cs="Times New Roman"/>
          <w:sz w:val="24"/>
          <w:szCs w:val="24"/>
          <w:lang w:eastAsia="ru-RU"/>
        </w:rPr>
        <w:br/>
        <w:t>3) индивидуальные предприниматели.</w:t>
      </w:r>
      <w:r w:rsidRPr="0024460A">
        <w:rPr>
          <w:rFonts w:ascii="Times New Roman" w:eastAsiaTheme="minorEastAsia" w:hAnsi="Times New Roman" w:cs="Times New Roman"/>
          <w:sz w:val="24"/>
          <w:szCs w:val="24"/>
          <w:lang w:eastAsia="ru-RU"/>
        </w:rPr>
        <w:br/>
        <w:t>Лица, указанные в части первой настоящей статьи, осуществляют образовательную деятельность в соответствии с федеральным законом.</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13. Типы образовательных организаций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r w:rsidRPr="0024460A">
        <w:rPr>
          <w:rFonts w:ascii="Times New Roman" w:eastAsiaTheme="minorEastAsia" w:hAnsi="Times New Roman" w:cs="Times New Roman"/>
          <w:sz w:val="24"/>
          <w:szCs w:val="24"/>
          <w:lang w:eastAsia="ru-RU"/>
        </w:rPr>
        <w:b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24460A">
        <w:rPr>
          <w:rFonts w:ascii="Times New Roman" w:eastAsiaTheme="minorEastAsia" w:hAnsi="Times New Roman" w:cs="Times New Roman"/>
          <w:sz w:val="24"/>
          <w:szCs w:val="24"/>
          <w:lang w:eastAsia="ru-RU"/>
        </w:rPr>
        <w:b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24460A">
        <w:rPr>
          <w:rFonts w:ascii="Times New Roman" w:eastAsiaTheme="minorEastAsia" w:hAnsi="Times New Roman" w:cs="Times New Roman"/>
          <w:sz w:val="24"/>
          <w:szCs w:val="24"/>
          <w:lang w:eastAsia="ru-RU"/>
        </w:rPr>
        <w:b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r w:rsidRPr="0024460A">
        <w:rPr>
          <w:rFonts w:ascii="Times New Roman" w:eastAsiaTheme="minorEastAsia" w:hAnsi="Times New Roman" w:cs="Times New Roman"/>
          <w:sz w:val="24"/>
          <w:szCs w:val="24"/>
          <w:lang w:eastAsia="ru-RU"/>
        </w:rPr>
        <w:b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r w:rsidRPr="0024460A">
        <w:rPr>
          <w:rFonts w:ascii="Times New Roman" w:eastAsiaTheme="minorEastAsia" w:hAnsi="Times New Roman" w:cs="Times New Roman"/>
          <w:sz w:val="24"/>
          <w:szCs w:val="24"/>
          <w:lang w:eastAsia="ru-RU"/>
        </w:rPr>
        <w:b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r w:rsidRPr="0024460A">
        <w:rPr>
          <w:rFonts w:ascii="Times New Roman" w:eastAsiaTheme="minorEastAsia" w:hAnsi="Times New Roman" w:cs="Times New Roman"/>
          <w:sz w:val="24"/>
          <w:szCs w:val="24"/>
          <w:lang w:eastAsia="ru-RU"/>
        </w:rPr>
        <w:b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14. Государственные образовательные организации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Органы государственной власти Свердловской области создают следующие государственные образовательные организации Свердловской области:</w:t>
      </w:r>
      <w:r w:rsidRPr="0024460A">
        <w:rPr>
          <w:rFonts w:ascii="Times New Roman" w:eastAsiaTheme="minorEastAsia" w:hAnsi="Times New Roman" w:cs="Times New Roman"/>
          <w:sz w:val="24"/>
          <w:szCs w:val="24"/>
          <w:lang w:eastAsia="ru-RU"/>
        </w:rPr>
        <w:br/>
        <w:t>1) дошкольные образовательные организации;</w:t>
      </w:r>
      <w:r w:rsidRPr="0024460A">
        <w:rPr>
          <w:rFonts w:ascii="Times New Roman" w:eastAsiaTheme="minorEastAsia" w:hAnsi="Times New Roman" w:cs="Times New Roman"/>
          <w:sz w:val="24"/>
          <w:szCs w:val="24"/>
          <w:lang w:eastAsia="ru-RU"/>
        </w:rPr>
        <w:br/>
        <w:t>2) общеобразовательные организации, в том числе:</w:t>
      </w:r>
      <w:r w:rsidRPr="0024460A">
        <w:rPr>
          <w:rFonts w:ascii="Times New Roman" w:eastAsiaTheme="minorEastAsia" w:hAnsi="Times New Roman" w:cs="Times New Roman"/>
          <w:sz w:val="24"/>
          <w:szCs w:val="24"/>
          <w:lang w:eastAsia="ru-RU"/>
        </w:rPr>
        <w:br/>
        <w:t>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r w:rsidRPr="0024460A">
        <w:rPr>
          <w:rFonts w:ascii="Times New Roman" w:eastAsiaTheme="minorEastAsia" w:hAnsi="Times New Roman" w:cs="Times New Roman"/>
          <w:sz w:val="24"/>
          <w:szCs w:val="24"/>
          <w:lang w:eastAsia="ru-RU"/>
        </w:rPr>
        <w:br/>
      </w:r>
      <w:r w:rsidRPr="0024460A">
        <w:rPr>
          <w:rFonts w:ascii="Times New Roman" w:eastAsiaTheme="minorEastAsia" w:hAnsi="Times New Roman" w:cs="Times New Roman"/>
          <w:sz w:val="24"/>
          <w:szCs w:val="24"/>
          <w:lang w:eastAsia="ru-RU"/>
        </w:rPr>
        <w:lastRenderedPageBreak/>
        <w:t>общеобразовательные организации при исправительных учреждениях уголовно-исполнительной системы;</w:t>
      </w:r>
      <w:r w:rsidRPr="0024460A">
        <w:rPr>
          <w:rFonts w:ascii="Times New Roman" w:eastAsiaTheme="minorEastAsia" w:hAnsi="Times New Roman" w:cs="Times New Roman"/>
          <w:sz w:val="24"/>
          <w:szCs w:val="24"/>
          <w:lang w:eastAsia="ru-RU"/>
        </w:rPr>
        <w:b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r w:rsidRPr="0024460A">
        <w:rPr>
          <w:rFonts w:ascii="Times New Roman" w:eastAsiaTheme="minorEastAsia" w:hAnsi="Times New Roman" w:cs="Times New Roman"/>
          <w:sz w:val="24"/>
          <w:szCs w:val="24"/>
          <w:lang w:eastAsia="ru-RU"/>
        </w:rPr>
        <w:br/>
        <w:t>общеобразовательные организации со специальными наименованиями "кадетская школа", "кадетский (морской кадетский) корпус" и "казачий кадетский корпус";</w:t>
      </w:r>
      <w:r w:rsidRPr="0024460A">
        <w:rPr>
          <w:rFonts w:ascii="Times New Roman" w:eastAsiaTheme="minorEastAsia" w:hAnsi="Times New Roman" w:cs="Times New Roman"/>
          <w:sz w:val="24"/>
          <w:szCs w:val="24"/>
          <w:lang w:eastAsia="ru-RU"/>
        </w:rPr>
        <w:br/>
        <w:t>3) профессиональные образовательные организации;</w:t>
      </w:r>
      <w:r w:rsidRPr="0024460A">
        <w:rPr>
          <w:rFonts w:ascii="Times New Roman" w:eastAsiaTheme="minorEastAsia" w:hAnsi="Times New Roman" w:cs="Times New Roman"/>
          <w:sz w:val="24"/>
          <w:szCs w:val="24"/>
          <w:lang w:eastAsia="ru-RU"/>
        </w:rPr>
        <w:br/>
        <w:t>4) организации дополнительного образования;</w:t>
      </w:r>
      <w:r w:rsidRPr="0024460A">
        <w:rPr>
          <w:rFonts w:ascii="Times New Roman" w:eastAsiaTheme="minorEastAsia" w:hAnsi="Times New Roman" w:cs="Times New Roman"/>
          <w:sz w:val="24"/>
          <w:szCs w:val="24"/>
          <w:lang w:eastAsia="ru-RU"/>
        </w:rPr>
        <w:br/>
        <w:t>5) организации дополнительного профессионального образования;</w:t>
      </w:r>
      <w:r w:rsidRPr="0024460A">
        <w:rPr>
          <w:rFonts w:ascii="Times New Roman" w:eastAsiaTheme="minorEastAsia" w:hAnsi="Times New Roman" w:cs="Times New Roman"/>
          <w:sz w:val="24"/>
          <w:szCs w:val="24"/>
          <w:lang w:eastAsia="ru-RU"/>
        </w:rPr>
        <w:br/>
        <w:t>6) иные образовательные организации.</w:t>
      </w:r>
      <w:r w:rsidRPr="0024460A">
        <w:rPr>
          <w:rFonts w:ascii="Times New Roman" w:eastAsiaTheme="minorEastAsia" w:hAnsi="Times New Roman" w:cs="Times New Roman"/>
          <w:sz w:val="24"/>
          <w:szCs w:val="24"/>
          <w:lang w:eastAsia="ru-RU"/>
        </w:rPr>
        <w:b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r w:rsidRPr="0024460A">
        <w:rPr>
          <w:rFonts w:ascii="Times New Roman" w:eastAsiaTheme="minorEastAsia" w:hAnsi="Times New Roman" w:cs="Times New Roman"/>
          <w:sz w:val="24"/>
          <w:szCs w:val="24"/>
          <w:lang w:eastAsia="ru-RU"/>
        </w:rPr>
        <w:b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r w:rsidRPr="0024460A">
        <w:rPr>
          <w:rFonts w:ascii="Times New Roman" w:eastAsiaTheme="minorEastAsia" w:hAnsi="Times New Roman" w:cs="Times New Roman"/>
          <w:sz w:val="24"/>
          <w:szCs w:val="24"/>
          <w:lang w:eastAsia="ru-RU"/>
        </w:rPr>
        <w:br/>
        <w:t>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r w:rsidRPr="0024460A">
        <w:rPr>
          <w:rFonts w:ascii="Times New Roman" w:eastAsiaTheme="minorEastAsia" w:hAnsi="Times New Roman" w:cs="Times New Roman"/>
          <w:sz w:val="24"/>
          <w:szCs w:val="24"/>
          <w:lang w:eastAsia="ru-RU"/>
        </w:rPr>
        <w:b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w:t>
      </w:r>
      <w:r w:rsidRPr="0024460A">
        <w:rPr>
          <w:rFonts w:ascii="Times New Roman" w:eastAsiaTheme="minorEastAsia" w:hAnsi="Times New Roman" w:cs="Times New Roman"/>
          <w:sz w:val="24"/>
          <w:szCs w:val="24"/>
          <w:lang w:eastAsia="ru-RU"/>
        </w:rPr>
        <w:lastRenderedPageBreak/>
        <w:t>общеобразовательной организации Свердловской области осуществляется в порядке, установленном в пункте 4 настоящей статьи.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4. Создание условий для реализации права на образование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15. Создание условий для получения образования обучающимися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rsidRPr="0024460A">
        <w:rPr>
          <w:rFonts w:ascii="Times New Roman" w:eastAsiaTheme="minorEastAsia" w:hAnsi="Times New Roman" w:cs="Times New Roman"/>
          <w:sz w:val="24"/>
          <w:szCs w:val="24"/>
          <w:lang w:eastAsia="ru-RU"/>
        </w:rPr>
        <w:br/>
        <w:t>Органы государственной власти Свердловской области создают условия для получения образования отдельными категориями обучающихся в соответствии со статьями 16 - 18 настоящего Закона.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16. Создание условий для получения образования лицами, проявившими выдающиеся способности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Правительство Свердловской области устанавливает специальные денежные поощрения для лиц, проявивших выдающиеся способности, и иные меры стимулирования таких лиц.</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17. Создание условий для получения образования обучающимися с ограниченными возможностями здоровья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 xml:space="preserve">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w:t>
      </w:r>
      <w:r w:rsidRPr="0024460A">
        <w:rPr>
          <w:rFonts w:ascii="Times New Roman" w:eastAsiaTheme="minorEastAsia" w:hAnsi="Times New Roman" w:cs="Times New Roman"/>
          <w:sz w:val="24"/>
          <w:szCs w:val="24"/>
          <w:lang w:eastAsia="ru-RU"/>
        </w:rPr>
        <w:lastRenderedPageBreak/>
        <w:t>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24460A">
        <w:rPr>
          <w:rFonts w:ascii="Times New Roman" w:eastAsiaTheme="minorEastAsia" w:hAnsi="Times New Roman" w:cs="Times New Roman"/>
          <w:sz w:val="24"/>
          <w:szCs w:val="24"/>
          <w:lang w:eastAsia="ru-RU"/>
        </w:rPr>
        <w:b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Для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r w:rsidRPr="0024460A">
        <w:rPr>
          <w:rFonts w:ascii="Times New Roman" w:eastAsiaTheme="minorEastAsia" w:hAnsi="Times New Roman" w:cs="Times New Roman"/>
          <w:sz w:val="24"/>
          <w:szCs w:val="24"/>
          <w:lang w:eastAsia="ru-RU"/>
        </w:rPr>
        <w:br/>
        <w:t>Порядок воспитания и обучения детей-инвалидов на дому, а также размеры компенсации затрат родителей на эти цели определяются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18. Создание условий для получения образования лицами, содержащимися в исправительных учреждениях уголовно-исполнительной системы</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lastRenderedPageBreak/>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5. Социальная поддержка обучающихся, их родителей (законных представителей), трудовые права, социальные гарантии и социальная поддержка работников образовательных организаций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19. Меры социальной поддержки обучающихся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Pr="0024460A">
        <w:rPr>
          <w:rFonts w:ascii="Times New Roman" w:eastAsiaTheme="minorEastAsia" w:hAnsi="Times New Roman" w:cs="Times New Roman"/>
          <w:sz w:val="24"/>
          <w:szCs w:val="24"/>
          <w:lang w:eastAsia="ru-RU"/>
        </w:rPr>
        <w:b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20. Стипендии, выплачиваемые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Размеры государственных академических стипендий студентам, указанным в части первой настоящего пункта, определяются в порядке, установленном федеральном законом. Размеры государственных академических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24460A">
        <w:rPr>
          <w:rFonts w:ascii="Times New Roman" w:eastAsiaTheme="minorEastAsia" w:hAnsi="Times New Roman" w:cs="Times New Roman"/>
          <w:sz w:val="24"/>
          <w:szCs w:val="24"/>
          <w:lang w:eastAsia="ru-RU"/>
        </w:rPr>
        <w:br/>
        <w:t>Порядок назначения государственных академических стипендий студентам, указанным в части первой настоящего пункта, устанавливается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r w:rsidRPr="0024460A">
        <w:rPr>
          <w:rFonts w:ascii="Times New Roman" w:eastAsiaTheme="minorEastAsia" w:hAnsi="Times New Roman" w:cs="Times New Roman"/>
          <w:sz w:val="24"/>
          <w:szCs w:val="24"/>
          <w:lang w:eastAsia="ru-RU"/>
        </w:rPr>
        <w:br/>
        <w:t xml:space="preserve">Размеры государственных социальных стипендий студентам, указанным в части первой настоящего пункта, определяются в порядке, установленном федеральном законом. Размеры государственных социальных стипендий студентам, указанным в части первой </w:t>
      </w:r>
      <w:r w:rsidRPr="0024460A">
        <w:rPr>
          <w:rFonts w:ascii="Times New Roman" w:eastAsiaTheme="minorEastAsia" w:hAnsi="Times New Roman" w:cs="Times New Roman"/>
          <w:sz w:val="24"/>
          <w:szCs w:val="24"/>
          <w:lang w:eastAsia="ru-RU"/>
        </w:rPr>
        <w:lastRenderedPageBreak/>
        <w:t>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24460A">
        <w:rPr>
          <w:rFonts w:ascii="Times New Roman" w:eastAsiaTheme="minorEastAsia" w:hAnsi="Times New Roman" w:cs="Times New Roman"/>
          <w:sz w:val="24"/>
          <w:szCs w:val="24"/>
          <w:lang w:eastAsia="ru-RU"/>
        </w:rPr>
        <w:br/>
        <w:t>Порядок назначения государственных социальных стипендий студентам, указанным в части первой настоящего пункта, устанавливается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r w:rsidRPr="0024460A">
        <w:rPr>
          <w:rFonts w:ascii="Times New Roman" w:eastAsiaTheme="minorEastAsia" w:hAnsi="Times New Roman" w:cs="Times New Roman"/>
          <w:sz w:val="24"/>
          <w:szCs w:val="24"/>
          <w:lang w:eastAsia="ru-RU"/>
        </w:rPr>
        <w:br/>
        <w:t>Размеры государственных стипендий аспирантам, ординаторам, ассистентам-стажерам, указанным в части первой настоящего пункта, определяются в порядке, установленном федеральном законом. Размеры государственных стипендий аспирантам, ординаторам, ассистентам-стажерам,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24460A">
        <w:rPr>
          <w:rFonts w:ascii="Times New Roman" w:eastAsiaTheme="minorEastAsia" w:hAnsi="Times New Roman" w:cs="Times New Roman"/>
          <w:sz w:val="24"/>
          <w:szCs w:val="24"/>
          <w:lang w:eastAsia="ru-RU"/>
        </w:rPr>
        <w:br/>
        <w:t>Порядок назначения государственных стипендий аспирантам, ординаторам, ассистентам-стажерам, указанным в части первой настоящего пункта, устанавливается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r w:rsidRPr="0024460A">
        <w:rPr>
          <w:rFonts w:ascii="Times New Roman" w:eastAsiaTheme="minorEastAsia" w:hAnsi="Times New Roman" w:cs="Times New Roman"/>
          <w:sz w:val="24"/>
          <w:szCs w:val="24"/>
          <w:lang w:eastAsia="ru-RU"/>
        </w:rPr>
        <w:b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r w:rsidRPr="0024460A">
        <w:rPr>
          <w:rFonts w:ascii="Times New Roman" w:eastAsiaTheme="minorEastAsia" w:hAnsi="Times New Roman" w:cs="Times New Roman"/>
          <w:sz w:val="24"/>
          <w:szCs w:val="24"/>
          <w:lang w:eastAsia="ru-RU"/>
        </w:rPr>
        <w:b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r w:rsidRPr="0024460A">
        <w:rPr>
          <w:rFonts w:ascii="Times New Roman" w:eastAsiaTheme="minorEastAsia" w:hAnsi="Times New Roman" w:cs="Times New Roman"/>
          <w:sz w:val="24"/>
          <w:szCs w:val="24"/>
          <w:lang w:eastAsia="ru-RU"/>
        </w:rPr>
        <w:br/>
        <w:t>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w:t>
      </w:r>
      <w:r w:rsidRPr="0024460A">
        <w:rPr>
          <w:rFonts w:ascii="Times New Roman" w:eastAsiaTheme="minorEastAsia" w:hAnsi="Times New Roman" w:cs="Times New Roman"/>
          <w:sz w:val="24"/>
          <w:szCs w:val="24"/>
          <w:lang w:eastAsia="ru-RU"/>
        </w:rPr>
        <w:br/>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w:t>
      </w:r>
      <w:r w:rsidRPr="0024460A">
        <w:rPr>
          <w:rFonts w:ascii="Times New Roman" w:eastAsiaTheme="minorEastAsia" w:hAnsi="Times New Roman" w:cs="Times New Roman"/>
          <w:sz w:val="24"/>
          <w:szCs w:val="24"/>
          <w:lang w:eastAsia="ru-RU"/>
        </w:rPr>
        <w:br/>
        <w:t>осуществляющих обучение лиц с девиантным (общественно опасным) поведением;</w:t>
      </w:r>
      <w:r w:rsidRPr="0024460A">
        <w:rPr>
          <w:rFonts w:ascii="Times New Roman" w:eastAsiaTheme="minorEastAsia" w:hAnsi="Times New Roman" w:cs="Times New Roman"/>
          <w:sz w:val="24"/>
          <w:szCs w:val="24"/>
          <w:lang w:eastAsia="ru-RU"/>
        </w:rPr>
        <w:b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r w:rsidRPr="0024460A">
        <w:rPr>
          <w:rFonts w:ascii="Times New Roman" w:eastAsiaTheme="minorEastAsia" w:hAnsi="Times New Roman" w:cs="Times New Roman"/>
          <w:sz w:val="24"/>
          <w:szCs w:val="24"/>
          <w:lang w:eastAsia="ru-RU"/>
        </w:rPr>
        <w:br/>
        <w:t xml:space="preserve">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w:t>
      </w:r>
      <w:r w:rsidRPr="0024460A">
        <w:rPr>
          <w:rFonts w:ascii="Times New Roman" w:eastAsiaTheme="minorEastAsia" w:hAnsi="Times New Roman" w:cs="Times New Roman"/>
          <w:sz w:val="24"/>
          <w:szCs w:val="24"/>
          <w:lang w:eastAsia="ru-RU"/>
        </w:rPr>
        <w:lastRenderedPageBreak/>
        <w:t>государственной власти Свердловской области в сфере образования.</w:t>
      </w:r>
      <w:r w:rsidRPr="0024460A">
        <w:rPr>
          <w:rFonts w:ascii="Times New Roman" w:eastAsiaTheme="minorEastAsia" w:hAnsi="Times New Roman" w:cs="Times New Roman"/>
          <w:sz w:val="24"/>
          <w:szCs w:val="24"/>
          <w:lang w:eastAsia="ru-RU"/>
        </w:rPr>
        <w:br/>
        <w:t>Полное государственное обеспечение за счет бюджетных ассигнований областного бюджета обучающихся, указанных в части первой настоящего пункта,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Дети-сироты, дети, оставшиеся без попечения родителей, лица из числа детей-сирот и детей, оставшихся без попечения родителей, обучающиеся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питанием,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питания, одежды, обуви, жесткого и мягкого инвентаря.</w:t>
      </w:r>
      <w:r w:rsidRPr="0024460A">
        <w:rPr>
          <w:rFonts w:ascii="Times New Roman" w:eastAsiaTheme="minorEastAsia" w:hAnsi="Times New Roman" w:cs="Times New Roman"/>
          <w:sz w:val="24"/>
          <w:szCs w:val="24"/>
          <w:lang w:eastAsia="ru-RU"/>
        </w:rPr>
        <w:br/>
        <w:t>Нормы обеспечения лиц, указанных в части первой настоящего пункта, питанием, одеждой, обувью, жестким и мягким инвентарем, а также размер компенсации, указанной в части первой настоящего пункта, устанавливаются Правительством Свердловской области.</w:t>
      </w:r>
      <w:r w:rsidRPr="0024460A">
        <w:rPr>
          <w:rFonts w:ascii="Times New Roman" w:eastAsiaTheme="minorEastAsia" w:hAnsi="Times New Roman" w:cs="Times New Roman"/>
          <w:sz w:val="24"/>
          <w:szCs w:val="24"/>
          <w:lang w:eastAsia="ru-RU"/>
        </w:rPr>
        <w:br/>
        <w:t>Обеспечение за счет бюджетных ассигнований областного бюджета питанием, одеждой, обувью, жестким и мягким инвентарем лиц, указанных в части первой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w:t>
      </w:r>
      <w:r w:rsidRPr="0024460A">
        <w:rPr>
          <w:rFonts w:ascii="Times New Roman" w:eastAsiaTheme="minorEastAsia" w:hAnsi="Times New Roman" w:cs="Times New Roman"/>
          <w:sz w:val="24"/>
          <w:szCs w:val="24"/>
          <w:lang w:eastAsia="ru-RU"/>
        </w:rPr>
        <w:br/>
        <w:t>При предоставлении обучающимся государственных профессиональных организаций Свердловской области и государственных образовательных организаций высшего образования Свердловской области, являющимся детьми-сиротами, детьми, оставшимися без попечения родителей, лицами из числа детей-сирот и детей, оставшихся без попечения родителей, академического отпуска по медицинским показаниям за ними сохраняется на весь период академического отпуска полное государственное обеспечение.</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Выпускники государственных образовательных организаций Свердловской области, являющиеся детьми-сиротами, детьми, оставшимися без попечения родителей, лицами из числа детей-сирот и детей, оставшихся без попечения родителей (за исключением лиц, продолжающих обучение по очной форме обучения в государственных профессиональных образовательных организациях Свердловской области или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одежды, обуви, жесткого и мягкого инвентаря.</w:t>
      </w:r>
      <w:r w:rsidRPr="0024460A">
        <w:rPr>
          <w:rFonts w:ascii="Times New Roman" w:eastAsiaTheme="minorEastAsia" w:hAnsi="Times New Roman" w:cs="Times New Roman"/>
          <w:sz w:val="24"/>
          <w:szCs w:val="24"/>
          <w:lang w:eastAsia="ru-RU"/>
        </w:rPr>
        <w:br/>
        <w:t>Нормы обеспечения лиц, указанных в части первой настоящего пункта, одеждой, обувью, жестким и мягким инвентарем, а также размер компенсации, указанной в части первой настоящего пункта, устанавливаются Правительством Свердловской области.</w:t>
      </w:r>
      <w:r w:rsidRPr="0024460A">
        <w:rPr>
          <w:rFonts w:ascii="Times New Roman" w:eastAsiaTheme="minorEastAsia" w:hAnsi="Times New Roman" w:cs="Times New Roman"/>
          <w:sz w:val="24"/>
          <w:szCs w:val="24"/>
          <w:lang w:eastAsia="ru-RU"/>
        </w:rPr>
        <w:br/>
        <w:t>Обеспечение за счет бюджетных ассигнований областного бюджета одеждой, обувью, жестким и мягким инвентарем лиц, указанных в части первой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lastRenderedPageBreak/>
        <w:t>Статья 22. Случаи и порядок обеспечения обучающихся питанием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обеспечиваются бесплатным питанием (завтрак или обед) за счет средств областного бюджета в случае, если они являются:</w:t>
      </w:r>
      <w:r w:rsidRPr="0024460A">
        <w:rPr>
          <w:rFonts w:ascii="Times New Roman" w:eastAsiaTheme="minorEastAsia" w:hAnsi="Times New Roman" w:cs="Times New Roman"/>
          <w:sz w:val="24"/>
          <w:szCs w:val="24"/>
          <w:lang w:eastAsia="ru-RU"/>
        </w:rPr>
        <w:br/>
        <w:t>1) детьми-сиротами, детьми, оставшимися без попечения родителей, лицами из числа детей-сирот и детей, оставшихся без попечения родителей;</w:t>
      </w:r>
      <w:r w:rsidRPr="0024460A">
        <w:rPr>
          <w:rFonts w:ascii="Times New Roman" w:eastAsiaTheme="minorEastAsia" w:hAnsi="Times New Roman" w:cs="Times New Roman"/>
          <w:sz w:val="24"/>
          <w:szCs w:val="24"/>
          <w:lang w:eastAsia="ru-RU"/>
        </w:rPr>
        <w:br/>
        <w:t>2) детьми из семей, имеющих среднедушевой доход ниже величины прожиточного минимума, установленного в Свердловской области;</w:t>
      </w:r>
      <w:r w:rsidRPr="0024460A">
        <w:rPr>
          <w:rFonts w:ascii="Times New Roman" w:eastAsiaTheme="minorEastAsia" w:hAnsi="Times New Roman" w:cs="Times New Roman"/>
          <w:sz w:val="24"/>
          <w:szCs w:val="24"/>
          <w:lang w:eastAsia="ru-RU"/>
        </w:rPr>
        <w:br/>
        <w:t>3) детьми из многодетных семей;</w:t>
      </w:r>
      <w:r w:rsidRPr="0024460A">
        <w:rPr>
          <w:rFonts w:ascii="Times New Roman" w:eastAsiaTheme="minorEastAsia" w:hAnsi="Times New Roman" w:cs="Times New Roman"/>
          <w:sz w:val="24"/>
          <w:szCs w:val="24"/>
          <w:lang w:eastAsia="ru-RU"/>
        </w:rPr>
        <w:br/>
        <w:t>4) обучающимися, получающими начальное общее образование.</w:t>
      </w:r>
      <w:r w:rsidRPr="0024460A">
        <w:rPr>
          <w:rFonts w:ascii="Times New Roman" w:eastAsiaTheme="minorEastAsia" w:hAnsi="Times New Roman" w:cs="Times New Roman"/>
          <w:sz w:val="24"/>
          <w:szCs w:val="24"/>
          <w:lang w:eastAsia="ru-RU"/>
        </w:rPr>
        <w:br/>
        <w:t>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за исключением обучающихся, указанных в пункте 1 настоящей статьи, а также обучающиеся по очной форме обучения в частных общеобразовательных организациях по имеющим государственную аккредитацию основным общеобразовательным программам обеспечиваются за счет средств областного бюджета питанием по нормативам, установленным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3. Обеспечение питанием обучающихся, указанных в пунктах 1 и 2 настоящей статьи, осуществляется по нормам питания, утвержденным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4. Порядок выдачи справки о среднедушевом доходе семьи для предоставления бесплатного питания (завтрак или обед) обучающимся, указанным в подпункте 2 части первой пункта 1 настоящей статьи, устанавливается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5. В целях обеспечения питанием за счет средств областного бюджета указанных в пунктах 1 и 2 настоящей статьи обучающихся в муниципальных общеобразовательных организациях местным бюджетам из областного бюджета предоставляются субсидии. Такие субсидии предоставляются в соответствии с законом Свердловской области о предоставлении отдельных межбюджетных трансфертов из областного бюджета и местных бюджетов в Свердловской области.</w:t>
      </w:r>
      <w:r w:rsidRPr="0024460A">
        <w:rPr>
          <w:rFonts w:ascii="Times New Roman" w:eastAsiaTheme="minorEastAsia" w:hAnsi="Times New Roman" w:cs="Times New Roman"/>
          <w:sz w:val="24"/>
          <w:szCs w:val="24"/>
          <w:lang w:eastAsia="ru-RU"/>
        </w:rPr>
        <w:br/>
        <w:t xml:space="preserve">В целях обеспечения питанием за счет средств областного бюджета указанных в пункте 2 настоящей статьи обучающихся в частных общеобразовательных организациях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из областного бюджета предоставляются субсидии. Порядок расчета объемов таких </w:t>
      </w:r>
      <w:r w:rsidRPr="0024460A">
        <w:rPr>
          <w:rFonts w:ascii="Times New Roman" w:eastAsiaTheme="minorEastAsia" w:hAnsi="Times New Roman" w:cs="Times New Roman"/>
          <w:sz w:val="24"/>
          <w:szCs w:val="24"/>
          <w:lang w:eastAsia="ru-RU"/>
        </w:rPr>
        <w:lastRenderedPageBreak/>
        <w:t>субсидий, а также порядок их предоставления устанавливаются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r w:rsidRPr="0024460A">
        <w:rPr>
          <w:rFonts w:ascii="Times New Roman" w:eastAsiaTheme="minorEastAsia" w:hAnsi="Times New Roman" w:cs="Times New Roman"/>
          <w:sz w:val="24"/>
          <w:szCs w:val="24"/>
          <w:lang w:eastAsia="ru-RU"/>
        </w:rPr>
        <w:br/>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r w:rsidRPr="0024460A">
        <w:rPr>
          <w:rFonts w:ascii="Times New Roman" w:eastAsiaTheme="minorEastAsia" w:hAnsi="Times New Roman" w:cs="Times New Roman"/>
          <w:sz w:val="24"/>
          <w:szCs w:val="24"/>
          <w:lang w:eastAsia="ru-RU"/>
        </w:rPr>
        <w:b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r w:rsidRPr="0024460A">
        <w:rPr>
          <w:rFonts w:ascii="Times New Roman" w:eastAsiaTheme="minorEastAsia" w:hAnsi="Times New Roman" w:cs="Times New Roman"/>
          <w:sz w:val="24"/>
          <w:szCs w:val="24"/>
          <w:lang w:eastAsia="ru-RU"/>
        </w:rPr>
        <w:b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r w:rsidRPr="0024460A">
        <w:rPr>
          <w:rFonts w:ascii="Times New Roman" w:eastAsiaTheme="minorEastAsia" w:hAnsi="Times New Roman" w:cs="Times New Roman"/>
          <w:sz w:val="24"/>
          <w:szCs w:val="24"/>
          <w:lang w:eastAsia="ru-RU"/>
        </w:rPr>
        <w:b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r w:rsidRPr="0024460A">
        <w:rPr>
          <w:rFonts w:ascii="Times New Roman" w:eastAsiaTheme="minorEastAsia" w:hAnsi="Times New Roman" w:cs="Times New Roman"/>
          <w:sz w:val="24"/>
          <w:szCs w:val="24"/>
          <w:lang w:eastAsia="ru-RU"/>
        </w:rPr>
        <w:br/>
        <w:t>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24. Трудовые права, социальные гарантии и меры социальной поддержки педагогических работников образовательных организаций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1.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r w:rsidRPr="0024460A">
        <w:rPr>
          <w:rFonts w:ascii="Times New Roman" w:eastAsiaTheme="minorEastAsia" w:hAnsi="Times New Roman" w:cs="Times New Roman"/>
          <w:sz w:val="24"/>
          <w:szCs w:val="24"/>
          <w:lang w:eastAsia="ru-RU"/>
        </w:rPr>
        <w:br/>
        <w:t>1) право на дополнительное профессиональное образование по профилю педагогической деятельности не реже чем один раз в три года;</w:t>
      </w:r>
      <w:r w:rsidRPr="0024460A">
        <w:rPr>
          <w:rFonts w:ascii="Times New Roman" w:eastAsiaTheme="minorEastAsia" w:hAnsi="Times New Roman" w:cs="Times New Roman"/>
          <w:sz w:val="24"/>
          <w:szCs w:val="24"/>
          <w:lang w:eastAsia="ru-RU"/>
        </w:rPr>
        <w:br/>
        <w:t>2) право на досрочное назначение трудовой пенсии по старости в порядке, установленном законодательством Российской Федерации;</w:t>
      </w:r>
      <w:r w:rsidRPr="0024460A">
        <w:rPr>
          <w:rFonts w:ascii="Times New Roman" w:eastAsiaTheme="minorEastAsia" w:hAnsi="Times New Roman" w:cs="Times New Roman"/>
          <w:sz w:val="24"/>
          <w:szCs w:val="24"/>
          <w:lang w:eastAsia="ru-RU"/>
        </w:rPr>
        <w:b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r w:rsidRPr="0024460A">
        <w:rPr>
          <w:rFonts w:ascii="Times New Roman" w:eastAsiaTheme="minorEastAsia" w:hAnsi="Times New Roman" w:cs="Times New Roman"/>
          <w:sz w:val="24"/>
          <w:szCs w:val="24"/>
          <w:lang w:eastAsia="ru-RU"/>
        </w:rPr>
        <w:br/>
        <w:t xml:space="preserve">Финансирование расходов, связанных с получением дополнительного профессионального образования, указанного в подпункте 1 части первой настоящего пункта, осуществляется </w:t>
      </w:r>
      <w:r w:rsidRPr="0024460A">
        <w:rPr>
          <w:rFonts w:ascii="Times New Roman" w:eastAsiaTheme="minorEastAsia" w:hAnsi="Times New Roman" w:cs="Times New Roman"/>
          <w:sz w:val="24"/>
          <w:szCs w:val="24"/>
          <w:lang w:eastAsia="ru-RU"/>
        </w:rPr>
        <w:lastRenderedPageBreak/>
        <w:t>за счет средств областного бюджета в порядке, установленном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настоящим Законом устанавливаются следующие меры социальной поддержки:</w:t>
      </w:r>
      <w:r w:rsidRPr="0024460A">
        <w:rPr>
          <w:rFonts w:ascii="Times New Roman" w:eastAsiaTheme="minorEastAsia" w:hAnsi="Times New Roman" w:cs="Times New Roman"/>
          <w:sz w:val="24"/>
          <w:szCs w:val="24"/>
          <w:lang w:eastAsia="ru-RU"/>
        </w:rPr>
        <w:br/>
        <w:t>1) 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100 процентов расходов на оплату пользования жилым помещением и 100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либо компенсация собственнику и (или) члену семьи собственника жилого помещения в многоквартирном доме 100 процентов расходов на оплату содержания и ремонта жилого помещения, включающую в себя оплату услуг, работ по управлению многоквартирным домом, содержанию, текущему и капитальному ремонту общего имущества в многоквартирном доме;</w:t>
      </w:r>
      <w:r w:rsidRPr="0024460A">
        <w:rPr>
          <w:rFonts w:ascii="Times New Roman" w:eastAsiaTheme="minorEastAsia" w:hAnsi="Times New Roman" w:cs="Times New Roman"/>
          <w:sz w:val="24"/>
          <w:szCs w:val="24"/>
          <w:lang w:eastAsia="ru-RU"/>
        </w:rPr>
        <w:br/>
        <w:t>2) компенсация 100 процентов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w:t>
      </w:r>
      <w:r w:rsidRPr="0024460A">
        <w:rPr>
          <w:rFonts w:ascii="Times New Roman" w:eastAsiaTheme="minorEastAsia" w:hAnsi="Times New Roman" w:cs="Times New Roman"/>
          <w:sz w:val="24"/>
          <w:szCs w:val="24"/>
          <w:lang w:eastAsia="ru-RU"/>
        </w:rPr>
        <w:br/>
        <w:t>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устанавливаются меры социальной поддержки, указанные в подпунктах 1 и 2 части первой настоящего пункта.</w:t>
      </w:r>
      <w:r w:rsidRPr="0024460A">
        <w:rPr>
          <w:rFonts w:ascii="Times New Roman" w:eastAsiaTheme="minorEastAsia" w:hAnsi="Times New Roman" w:cs="Times New Roman"/>
          <w:sz w:val="24"/>
          <w:szCs w:val="24"/>
          <w:lang w:eastAsia="ru-RU"/>
        </w:rPr>
        <w:br/>
        <w:t>В случае смерти лиц, указанных в части второй настоящего пункта, меры социальной поддержки, указанные в подпунктах 1 и 2 части первой настоящего пункта, распространяются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r w:rsidRPr="0024460A">
        <w:rPr>
          <w:rFonts w:ascii="Times New Roman" w:eastAsiaTheme="minorEastAsia" w:hAnsi="Times New Roman" w:cs="Times New Roman"/>
          <w:sz w:val="24"/>
          <w:szCs w:val="24"/>
          <w:lang w:eastAsia="ru-RU"/>
        </w:rPr>
        <w:br/>
        <w:t>Порядок предоставления на территории Свердловской области мер социальной поддержки, указанных в подпунктах 1 и 2 части первой настоящего пункта, устанавливается законами Свердловской области и иными нормативными правовыми актами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lastRenderedPageBreak/>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r w:rsidRPr="0024460A">
        <w:rPr>
          <w:rFonts w:ascii="Times New Roman" w:eastAsiaTheme="minorEastAsia" w:hAnsi="Times New Roman" w:cs="Times New Roman"/>
          <w:sz w:val="24"/>
          <w:szCs w:val="24"/>
          <w:lang w:eastAsia="ru-RU"/>
        </w:rPr>
        <w:br/>
        <w:t>Единовременное пособие педагогическому работнику на обзаведение хозяйством выплачивается при соблюдении следующих условий:</w:t>
      </w:r>
      <w:r w:rsidRPr="0024460A">
        <w:rPr>
          <w:rFonts w:ascii="Times New Roman" w:eastAsiaTheme="minorEastAsia" w:hAnsi="Times New Roman" w:cs="Times New Roman"/>
          <w:sz w:val="24"/>
          <w:szCs w:val="24"/>
          <w:lang w:eastAsia="ru-RU"/>
        </w:rPr>
        <w:br/>
        <w:t>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r w:rsidRPr="0024460A">
        <w:rPr>
          <w:rFonts w:ascii="Times New Roman" w:eastAsiaTheme="minorEastAsia" w:hAnsi="Times New Roman" w:cs="Times New Roman"/>
          <w:sz w:val="24"/>
          <w:szCs w:val="24"/>
          <w:lang w:eastAsia="ru-RU"/>
        </w:rPr>
        <w:b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r w:rsidRPr="0024460A">
        <w:rPr>
          <w:rFonts w:ascii="Times New Roman" w:eastAsiaTheme="minorEastAsia" w:hAnsi="Times New Roman" w:cs="Times New Roman"/>
          <w:sz w:val="24"/>
          <w:szCs w:val="24"/>
          <w:lang w:eastAsia="ru-RU"/>
        </w:rPr>
        <w:b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r w:rsidRPr="0024460A">
        <w:rPr>
          <w:rFonts w:ascii="Times New Roman" w:eastAsiaTheme="minorEastAsia" w:hAnsi="Times New Roman" w:cs="Times New Roman"/>
          <w:sz w:val="24"/>
          <w:szCs w:val="24"/>
          <w:lang w:eastAsia="ru-RU"/>
        </w:rPr>
        <w:b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25. Меры социальной поддержки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Настоящим Законом меры социальной поддержки, указанные в подпунктах 1 и 2 части первой пункта 2 статьи 24 настоящего Закона, устанавливаются для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r w:rsidRPr="0024460A">
        <w:rPr>
          <w:rFonts w:ascii="Times New Roman" w:eastAsiaTheme="minorEastAsia" w:hAnsi="Times New Roman" w:cs="Times New Roman"/>
          <w:sz w:val="24"/>
          <w:szCs w:val="24"/>
          <w:lang w:eastAsia="ru-RU"/>
        </w:rPr>
        <w:br/>
        <w:t xml:space="preserve">На лиц, указанных в части первой настоящей статьи,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w:t>
      </w:r>
      <w:r w:rsidRPr="0024460A">
        <w:rPr>
          <w:rFonts w:ascii="Times New Roman" w:eastAsiaTheme="minorEastAsia" w:hAnsi="Times New Roman" w:cs="Times New Roman"/>
          <w:sz w:val="24"/>
          <w:szCs w:val="24"/>
          <w:lang w:eastAsia="ru-RU"/>
        </w:rPr>
        <w:lastRenderedPageBreak/>
        <w:t>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распространяются меры социальной поддержки, указанные в подпунктах 1 и 2 части первой пункта 2 статьи 24 настоящего Закона.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6. Финансовое обеспечение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статье 26 настоящего Закона.</w:t>
      </w:r>
      <w:r w:rsidRPr="0024460A">
        <w:rPr>
          <w:rFonts w:ascii="Times New Roman" w:eastAsiaTheme="minorEastAsia" w:hAnsi="Times New Roman" w:cs="Times New Roman"/>
          <w:sz w:val="24"/>
          <w:szCs w:val="24"/>
          <w:lang w:eastAsia="ru-RU"/>
        </w:rPr>
        <w:br/>
        <w:t>Порядок расчета объемов субсидий, указанных в части первой настоящей статьи, а также порядок предоставления таких субсидий устанавливаются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28. 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 xml:space="preserve">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 которые по состоянию здоровья не могут посещать </w:t>
      </w:r>
      <w:r w:rsidRPr="0024460A">
        <w:rPr>
          <w:rFonts w:ascii="Times New Roman" w:eastAsiaTheme="minorEastAsia" w:hAnsi="Times New Roman" w:cs="Times New Roman"/>
          <w:sz w:val="24"/>
          <w:szCs w:val="24"/>
          <w:lang w:eastAsia="ru-RU"/>
        </w:rPr>
        <w:lastRenderedPageBreak/>
        <w:t>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29. 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30. Формирование и реализация государственных программ Свердловской области в сфере образования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Глава 7. Заключительные и переходные положения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r w:rsidRPr="0024460A">
        <w:rPr>
          <w:rFonts w:ascii="Times New Roman" w:eastAsiaTheme="minorEastAsia" w:hAnsi="Times New Roman" w:cs="Times New Roman"/>
          <w:sz w:val="24"/>
          <w:szCs w:val="24"/>
          <w:lang w:eastAsia="ru-RU"/>
        </w:rPr>
        <w:b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32. Признание утратившим силу Областного закона "Об образовании в Свердловской области"</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Областной закон от 16 июля 1998 года № 26-ОЗ "Об образовании в Свердловской области" ("Областная газета", 1998, 22 июля, № 124) с изменениями, внесенными Законами Свердловской области от 23 июня 2004 года № 16-ОЗ, от 27 декабря 2004 года № 225-ОЗ, от 14 июня 2005 года № 54-ОЗ, от 7 марта 2006 года № 9-ОЗ, от 27 апреля 2007 года № 32-ОЗ, от 29 октября 2007 года № 110-ОЗ, от 21 декабря 2007 года № 161-ОЗ, от 4 февраля 2008 года № 9-ОЗ, от 27 июня 2008 года № 39-ОЗ, от 19 ноября 2008 года № 108-ОЗ, от 19 декабря 2008 года № 123-ОЗ, от 22 октября 2009 года № 93-ОЗ, от 18 октября 2010 года № 81-ОЗ, от 23 декабря 2010 года № 110-ОЗ, от 23 декабря 2010 года № 114-ОЗ, от 27 декабря 2010 года № 120-ОЗ, от 9 марта 2011 года № 11-ОЗ, от 24 июня 2011 года № 57-ОЗ, от 20 октября 2011 года № 93-ОЗ, от 24 февраля 2012 года № 15-ОЗ и от 8 июня 2012 года № 48-ОЗ, признать утратившим силу.</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33. Переходные положения</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lastRenderedPageBreak/>
        <w:t>1. До 1 января 2014 года органы государственной власти Свердловской области в сфере образования в соответствии с федеральным законом осуществляют:</w:t>
      </w:r>
      <w:r w:rsidRPr="0024460A">
        <w:rPr>
          <w:rFonts w:ascii="Times New Roman" w:eastAsiaTheme="minorEastAsia" w:hAnsi="Times New Roman" w:cs="Times New Roman"/>
          <w:sz w:val="24"/>
          <w:szCs w:val="24"/>
          <w:lang w:eastAsia="ru-RU"/>
        </w:rPr>
        <w:b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r w:rsidRPr="0024460A">
        <w:rPr>
          <w:rFonts w:ascii="Times New Roman" w:eastAsiaTheme="minorEastAsia" w:hAnsi="Times New Roman" w:cs="Times New Roman"/>
          <w:sz w:val="24"/>
          <w:szCs w:val="24"/>
          <w:lang w:eastAsia="ru-RU"/>
        </w:rPr>
        <w:b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r w:rsidRPr="0024460A">
        <w:rPr>
          <w:rFonts w:ascii="Times New Roman" w:eastAsiaTheme="minorEastAsia" w:hAnsi="Times New Roman" w:cs="Times New Roman"/>
          <w:sz w:val="24"/>
          <w:szCs w:val="24"/>
          <w:lang w:eastAsia="ru-RU"/>
        </w:rPr>
        <w:b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r w:rsidRPr="0024460A">
        <w:rPr>
          <w:rFonts w:ascii="Times New Roman" w:eastAsiaTheme="minorEastAsia" w:hAnsi="Times New Roman" w:cs="Times New Roman"/>
          <w:sz w:val="24"/>
          <w:szCs w:val="24"/>
          <w:lang w:eastAsia="ru-RU"/>
        </w:rPr>
        <w:br/>
        <w:t>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части первой настоящего пункта и отнесенных к полномочиям органов государственной власти Свердловской области;</w:t>
      </w:r>
      <w:r w:rsidRPr="0024460A">
        <w:rPr>
          <w:rFonts w:ascii="Times New Roman" w:eastAsiaTheme="minorEastAsia" w:hAnsi="Times New Roman" w:cs="Times New Roman"/>
          <w:sz w:val="24"/>
          <w:szCs w:val="24"/>
          <w:lang w:eastAsia="ru-RU"/>
        </w:rPr>
        <w:b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 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Статья 34. Вступление в силу настоящего Закона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t>Настоящий Закон вступает в силу с 1 сентября 2013 года, за исключением подпункта 1 статьи 7, статей 26 и 27, вступающих в силу с 1 января 2014 года.</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b/>
          <w:bCs/>
          <w:sz w:val="24"/>
          <w:szCs w:val="24"/>
          <w:lang w:eastAsia="ru-RU"/>
        </w:rPr>
        <w:t>Губернатор Свердловской области Е.В.Куйвашев</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4"/>
          <w:szCs w:val="24"/>
          <w:lang w:eastAsia="ru-RU"/>
        </w:rPr>
        <w:lastRenderedPageBreak/>
        <w:t> </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0"/>
          <w:szCs w:val="20"/>
          <w:lang w:eastAsia="ru-RU"/>
        </w:rPr>
        <w:t>Размещение нормативно-правовых актов регионов на сайте "Российской Газеты" не является их официальной публикацией</w:t>
      </w:r>
    </w:p>
    <w:p w:rsidR="0024460A" w:rsidRPr="0024460A" w:rsidRDefault="0024460A" w:rsidP="0024460A">
      <w:pPr>
        <w:spacing w:before="100" w:beforeAutospacing="1" w:after="100" w:afterAutospacing="1" w:line="240" w:lineRule="auto"/>
        <w:rPr>
          <w:rFonts w:ascii="Times New Roman" w:eastAsiaTheme="minorEastAsia" w:hAnsi="Times New Roman" w:cs="Times New Roman"/>
          <w:sz w:val="24"/>
          <w:szCs w:val="24"/>
          <w:lang w:eastAsia="ru-RU"/>
        </w:rPr>
      </w:pPr>
      <w:r w:rsidRPr="0024460A">
        <w:rPr>
          <w:rFonts w:ascii="Times New Roman" w:eastAsiaTheme="minorEastAsia" w:hAnsi="Times New Roman" w:cs="Times New Roman"/>
          <w:sz w:val="20"/>
          <w:szCs w:val="20"/>
          <w:lang w:eastAsia="ru-RU"/>
        </w:rPr>
        <w:t>Материал опубликован по адресу: http://www.rg.ru/2013/07/18/sverdlovsk-zakon78-reg-dok.html</w:t>
      </w:r>
    </w:p>
    <w:p w:rsidR="0089171E" w:rsidRDefault="0089171E">
      <w:bookmarkStart w:id="0" w:name="_GoBack"/>
      <w:bookmarkEnd w:id="0"/>
    </w:p>
    <w:sectPr w:rsidR="00891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60A"/>
    <w:rsid w:val="0024460A"/>
    <w:rsid w:val="0089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46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4460A"/>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60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460A"/>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24460A"/>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46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4460A"/>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60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460A"/>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24460A"/>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9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12006</Words>
  <Characters>68438</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2013-10-09T05:27:00Z</dcterms:created>
  <dcterms:modified xsi:type="dcterms:W3CDTF">2013-10-09T05:27:00Z</dcterms:modified>
</cp:coreProperties>
</file>