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38" w:rsidRDefault="00823E3A" w:rsidP="00A01B72">
      <w:pPr>
        <w:tabs>
          <w:tab w:val="left" w:pos="0"/>
        </w:tabs>
        <w:jc w:val="center"/>
      </w:pPr>
      <w:r>
        <w:rPr>
          <w:noProof/>
          <w:sz w:val="22"/>
          <w:szCs w:val="22"/>
        </w:rPr>
        <w:drawing>
          <wp:inline distT="0" distB="0" distL="0" distR="0">
            <wp:extent cx="5940425" cy="8168084"/>
            <wp:effectExtent l="0" t="0" r="0" b="0"/>
            <wp:docPr id="1" name="Рисунок 1" descr="C:\Users\owner\Desktop\Локальные акты (582) 338 для документарной проверки\О родительском комитет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Локальные акты (582) 338 для документарной проверки\О родительском комитете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E3A" w:rsidRDefault="00823E3A" w:rsidP="00823E3A">
      <w:pPr>
        <w:ind w:left="360"/>
        <w:jc w:val="center"/>
        <w:rPr>
          <w:b/>
          <w:sz w:val="28"/>
        </w:rPr>
      </w:pPr>
    </w:p>
    <w:p w:rsidR="00823E3A" w:rsidRDefault="00823E3A" w:rsidP="00823E3A">
      <w:pPr>
        <w:ind w:left="360"/>
        <w:jc w:val="center"/>
        <w:rPr>
          <w:b/>
          <w:sz w:val="28"/>
        </w:rPr>
      </w:pPr>
    </w:p>
    <w:p w:rsidR="00823E3A" w:rsidRDefault="00823E3A" w:rsidP="00823E3A">
      <w:pPr>
        <w:ind w:left="360"/>
        <w:jc w:val="center"/>
        <w:rPr>
          <w:b/>
          <w:sz w:val="28"/>
        </w:rPr>
      </w:pPr>
    </w:p>
    <w:p w:rsidR="00823E3A" w:rsidRDefault="00823E3A" w:rsidP="00823E3A">
      <w:pPr>
        <w:ind w:left="360"/>
        <w:jc w:val="center"/>
        <w:rPr>
          <w:b/>
          <w:sz w:val="28"/>
        </w:rPr>
      </w:pPr>
    </w:p>
    <w:p w:rsidR="00823E3A" w:rsidRDefault="00823E3A" w:rsidP="00823E3A">
      <w:pPr>
        <w:ind w:left="360"/>
        <w:jc w:val="center"/>
        <w:rPr>
          <w:b/>
          <w:sz w:val="28"/>
        </w:rPr>
      </w:pPr>
    </w:p>
    <w:p w:rsidR="00823E3A" w:rsidRDefault="00823E3A" w:rsidP="00823E3A">
      <w:pPr>
        <w:ind w:left="360"/>
        <w:jc w:val="center"/>
        <w:rPr>
          <w:b/>
          <w:sz w:val="28"/>
        </w:rPr>
      </w:pPr>
      <w:bookmarkStart w:id="0" w:name="_GoBack"/>
      <w:bookmarkEnd w:id="0"/>
    </w:p>
    <w:p w:rsidR="005858DE" w:rsidRDefault="007E6538" w:rsidP="008B0A60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Общие </w:t>
      </w:r>
      <w:r w:rsidR="005858DE">
        <w:rPr>
          <w:b/>
          <w:sz w:val="28"/>
        </w:rPr>
        <w:t>положения</w:t>
      </w:r>
    </w:p>
    <w:p w:rsidR="008273D8" w:rsidRPr="008B0A60" w:rsidRDefault="008273D8" w:rsidP="008273D8">
      <w:pPr>
        <w:ind w:left="720"/>
        <w:rPr>
          <w:b/>
          <w:sz w:val="28"/>
        </w:rPr>
      </w:pPr>
    </w:p>
    <w:p w:rsidR="005858DE" w:rsidRDefault="005858DE" w:rsidP="00E0587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</w:rPr>
        <w:t>1.1.Настоя</w:t>
      </w:r>
      <w:r w:rsidR="007E6538">
        <w:rPr>
          <w:sz w:val="28"/>
        </w:rPr>
        <w:t xml:space="preserve">щее </w:t>
      </w:r>
      <w:r w:rsidR="008B0A60">
        <w:rPr>
          <w:sz w:val="28"/>
        </w:rPr>
        <w:t>Положение разработано для М</w:t>
      </w:r>
      <w:r>
        <w:rPr>
          <w:sz w:val="28"/>
        </w:rPr>
        <w:t>униципального бюджетного дошкольн</w:t>
      </w:r>
      <w:r w:rsidR="007E6538">
        <w:rPr>
          <w:sz w:val="28"/>
        </w:rPr>
        <w:t xml:space="preserve">ого образовательного учреждения – детский сад </w:t>
      </w:r>
      <w:r w:rsidR="007E6538">
        <w:rPr>
          <w:sz w:val="28"/>
          <w:szCs w:val="28"/>
        </w:rPr>
        <w:t>№ 338</w:t>
      </w:r>
      <w:r>
        <w:rPr>
          <w:sz w:val="28"/>
        </w:rPr>
        <w:t xml:space="preserve"> (далее так же или МБДОУ) в соответствии с Конституцией Российской Федерации, Законом РФ «Об образовании», Типовым положением о дошкольном образовательном учреждении, Уставом МБДОУ.</w:t>
      </w:r>
    </w:p>
    <w:p w:rsidR="002B3E70" w:rsidRDefault="005858DE" w:rsidP="00E05871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1.2. Родительский комитет (далее так же или </w:t>
      </w:r>
      <w:r w:rsidR="00073B86">
        <w:rPr>
          <w:sz w:val="28"/>
        </w:rPr>
        <w:t>Родительский к</w:t>
      </w:r>
      <w:r>
        <w:rPr>
          <w:sz w:val="28"/>
        </w:rPr>
        <w:t xml:space="preserve">омитет) – постоянно действующий орган самоуправления </w:t>
      </w:r>
      <w:r w:rsidR="00073B86">
        <w:rPr>
          <w:sz w:val="28"/>
        </w:rPr>
        <w:t xml:space="preserve">каждой </w:t>
      </w:r>
      <w:r>
        <w:rPr>
          <w:sz w:val="28"/>
        </w:rPr>
        <w:t>возрастной группы МБДОУ</w:t>
      </w:r>
      <w:r w:rsidR="002B3E70">
        <w:rPr>
          <w:sz w:val="28"/>
        </w:rPr>
        <w:t>.</w:t>
      </w:r>
    </w:p>
    <w:p w:rsidR="002B3E70" w:rsidRDefault="002B3E70" w:rsidP="00E05871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1.3. Цель создания Родительского комитета группы – </w:t>
      </w:r>
      <w:r w:rsidR="00073B86">
        <w:rPr>
          <w:sz w:val="28"/>
        </w:rPr>
        <w:t>содействие МБДОУ в решении вопросов, связанных с образовательным процессом, обеспечением единства педагогических и медицинских требований к детям, оказанием помощи в воспитании и обучении детей в МБДОУ.</w:t>
      </w:r>
    </w:p>
    <w:p w:rsidR="005858DE" w:rsidRDefault="008273D8" w:rsidP="00E05871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>1.4</w:t>
      </w:r>
      <w:r w:rsidR="005858DE">
        <w:rPr>
          <w:sz w:val="28"/>
        </w:rPr>
        <w:t>. Срок данного положения не о</w:t>
      </w:r>
      <w:r w:rsidR="00073B86">
        <w:rPr>
          <w:sz w:val="28"/>
        </w:rPr>
        <w:t>гр</w:t>
      </w:r>
      <w:r w:rsidR="005858DE">
        <w:rPr>
          <w:sz w:val="28"/>
        </w:rPr>
        <w:t>аничен. Положение действует до принятия нового.</w:t>
      </w:r>
    </w:p>
    <w:p w:rsidR="005858DE" w:rsidRDefault="005858DE" w:rsidP="007E6538">
      <w:pPr>
        <w:tabs>
          <w:tab w:val="left" w:pos="851"/>
        </w:tabs>
        <w:ind w:firstLine="652"/>
        <w:jc w:val="both"/>
        <w:rPr>
          <w:sz w:val="28"/>
        </w:rPr>
      </w:pPr>
    </w:p>
    <w:p w:rsidR="005858DE" w:rsidRPr="007E6538" w:rsidRDefault="007B3AEF" w:rsidP="007E6538">
      <w:pPr>
        <w:pStyle w:val="a8"/>
        <w:numPr>
          <w:ilvl w:val="0"/>
          <w:numId w:val="1"/>
        </w:numPr>
        <w:tabs>
          <w:tab w:val="left" w:pos="851"/>
        </w:tabs>
        <w:jc w:val="center"/>
        <w:rPr>
          <w:b/>
          <w:sz w:val="28"/>
        </w:rPr>
      </w:pPr>
      <w:r w:rsidRPr="007E6538">
        <w:rPr>
          <w:b/>
          <w:sz w:val="28"/>
        </w:rPr>
        <w:t>Компетенция Р</w:t>
      </w:r>
      <w:r w:rsidR="005858DE" w:rsidRPr="007E6538">
        <w:rPr>
          <w:b/>
          <w:sz w:val="28"/>
        </w:rPr>
        <w:t>одительского комитета</w:t>
      </w:r>
    </w:p>
    <w:p w:rsidR="008273D8" w:rsidRPr="007B3AEF" w:rsidRDefault="008273D8" w:rsidP="007E6538">
      <w:pPr>
        <w:tabs>
          <w:tab w:val="left" w:pos="851"/>
        </w:tabs>
        <w:ind w:left="567" w:firstLine="652"/>
        <w:jc w:val="both"/>
        <w:rPr>
          <w:b/>
          <w:sz w:val="28"/>
        </w:rPr>
      </w:pPr>
    </w:p>
    <w:p w:rsidR="0064624D" w:rsidRDefault="008273D8" w:rsidP="00E0587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E05871">
        <w:rPr>
          <w:sz w:val="28"/>
        </w:rPr>
        <w:t xml:space="preserve"> </w:t>
      </w:r>
      <w:r w:rsidR="0064624D">
        <w:rPr>
          <w:sz w:val="28"/>
          <w:szCs w:val="28"/>
        </w:rPr>
        <w:t>представля</w:t>
      </w:r>
      <w:r w:rsidR="007442C0">
        <w:rPr>
          <w:sz w:val="28"/>
          <w:szCs w:val="28"/>
        </w:rPr>
        <w:t>ть</w:t>
      </w:r>
      <w:r w:rsidR="0064624D">
        <w:rPr>
          <w:sz w:val="28"/>
          <w:szCs w:val="28"/>
        </w:rPr>
        <w:t xml:space="preserve"> интересы группы в Совете МБДОУ;</w:t>
      </w:r>
    </w:p>
    <w:p w:rsidR="0064624D" w:rsidRDefault="0064624D" w:rsidP="00E05871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получает информацию о выполнении бюджетного финансирования МБДОУ и расходовании внебюджетных средств;</w:t>
      </w:r>
    </w:p>
    <w:p w:rsidR="0064624D" w:rsidRDefault="0064624D" w:rsidP="00E05871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обращаться к Совету МБДОУ и заведующему с предложением о введении платных дополнительных образовательных услуг;</w:t>
      </w:r>
    </w:p>
    <w:p w:rsidR="0064624D" w:rsidRDefault="0064624D" w:rsidP="00E05871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выступает посредником между воспитателями, родителями (законными представителями), заведующим МБДОУ в конфликтных ситуациях;</w:t>
      </w:r>
    </w:p>
    <w:p w:rsidR="0064624D" w:rsidRDefault="0064624D" w:rsidP="00E05871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обсуждении локальных актов МБДОУ, касающихся прав и обязанностей воспитанников;</w:t>
      </w:r>
    </w:p>
    <w:p w:rsidR="0064624D" w:rsidRDefault="0064624D" w:rsidP="00E05871">
      <w:pPr>
        <w:numPr>
          <w:ilvl w:val="0"/>
          <w:numId w:val="19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вносить заведующему МБДОУ предложения по организации работы педагогического и обслуживающего персонала.</w:t>
      </w:r>
    </w:p>
    <w:p w:rsidR="005858DE" w:rsidRDefault="005858DE" w:rsidP="007E6538">
      <w:pPr>
        <w:tabs>
          <w:tab w:val="left" w:pos="851"/>
        </w:tabs>
        <w:ind w:firstLine="652"/>
        <w:jc w:val="both"/>
        <w:rPr>
          <w:sz w:val="28"/>
        </w:rPr>
      </w:pPr>
    </w:p>
    <w:p w:rsidR="005858DE" w:rsidRPr="007E6538" w:rsidRDefault="005858DE" w:rsidP="007E6538">
      <w:pPr>
        <w:pStyle w:val="a8"/>
        <w:numPr>
          <w:ilvl w:val="0"/>
          <w:numId w:val="1"/>
        </w:numPr>
        <w:tabs>
          <w:tab w:val="left" w:pos="851"/>
        </w:tabs>
        <w:jc w:val="center"/>
        <w:rPr>
          <w:b/>
          <w:sz w:val="28"/>
        </w:rPr>
      </w:pPr>
      <w:r w:rsidRPr="007E6538">
        <w:rPr>
          <w:b/>
          <w:sz w:val="28"/>
        </w:rPr>
        <w:t xml:space="preserve">Организация управления </w:t>
      </w:r>
      <w:r w:rsidR="007B3AEF" w:rsidRPr="007E6538">
        <w:rPr>
          <w:b/>
          <w:sz w:val="28"/>
        </w:rPr>
        <w:t>Р</w:t>
      </w:r>
      <w:r w:rsidRPr="007E6538">
        <w:rPr>
          <w:b/>
          <w:sz w:val="28"/>
        </w:rPr>
        <w:t>одительским комитетом</w:t>
      </w:r>
    </w:p>
    <w:p w:rsidR="008273D8" w:rsidRDefault="008273D8" w:rsidP="007E6538">
      <w:pPr>
        <w:tabs>
          <w:tab w:val="left" w:pos="851"/>
        </w:tabs>
        <w:ind w:left="567" w:firstLine="652"/>
        <w:jc w:val="both"/>
        <w:rPr>
          <w:b/>
          <w:sz w:val="28"/>
        </w:rPr>
      </w:pPr>
    </w:p>
    <w:p w:rsidR="007E6538" w:rsidRDefault="007E6538" w:rsidP="00E05871">
      <w:pPr>
        <w:pStyle w:val="a4"/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left="0" w:firstLine="0"/>
        <w:jc w:val="both"/>
      </w:pPr>
      <w:r>
        <w:t xml:space="preserve"> Члены Родительского комитета группы избираются из числа родителей (законных представителей) детей дошкольного возраста путем открытого голосования на родительском собрании группы простым большинством голосов.</w:t>
      </w:r>
    </w:p>
    <w:p w:rsidR="007E6538" w:rsidRDefault="007E6538" w:rsidP="00E05871">
      <w:pPr>
        <w:pStyle w:val="a4"/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left="0" w:firstLine="0"/>
        <w:jc w:val="both"/>
      </w:pPr>
      <w:r>
        <w:t xml:space="preserve"> Из своего состава Родительский комитет группы избирает председателя Родительского комитета группы и 2-х представителей в Совет МБДОУ. Председатель Родительского комитета группы организует заседания, контролирует выполнение решений Родительского комитета группы и взаимодействует с председателями Родительских комитетов других групп МБДОУ. </w:t>
      </w:r>
    </w:p>
    <w:p w:rsidR="007E6538" w:rsidRDefault="007E6538" w:rsidP="00E05871">
      <w:pPr>
        <w:pStyle w:val="a4"/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left="0" w:firstLine="0"/>
        <w:jc w:val="both"/>
      </w:pPr>
      <w:r>
        <w:t xml:space="preserve"> Заседания Родительского комитета группы проводятся по мере необходимости, но не реже 2 раз в год. </w:t>
      </w:r>
    </w:p>
    <w:p w:rsidR="007E6538" w:rsidRDefault="007E6538" w:rsidP="00E05871">
      <w:pPr>
        <w:pStyle w:val="a4"/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left="0" w:firstLine="0"/>
        <w:jc w:val="both"/>
      </w:pPr>
      <w:r>
        <w:lastRenderedPageBreak/>
        <w:t>Родительский комитет группы правомочен выносить решение при присутствии на заседании не менее 2/3 состава родителей (законных представителей</w:t>
      </w:r>
      <w:r w:rsidR="00B86E9D">
        <w:t xml:space="preserve">). Решения принимаются большинством голосов и носят рекомендательный характер. </w:t>
      </w:r>
    </w:p>
    <w:p w:rsidR="00B86E9D" w:rsidRDefault="00B86E9D" w:rsidP="00E05871">
      <w:pPr>
        <w:pStyle w:val="a4"/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left="0" w:firstLine="0"/>
        <w:jc w:val="both"/>
      </w:pPr>
      <w:r>
        <w:t xml:space="preserve">Председатель Родительского комитета </w:t>
      </w:r>
      <w:proofErr w:type="gramStart"/>
      <w:r>
        <w:t>отчитывается о работе</w:t>
      </w:r>
      <w:proofErr w:type="gramEnd"/>
      <w:r>
        <w:t xml:space="preserve"> Родительского комитета группы на групповом родительском собрании. </w:t>
      </w:r>
    </w:p>
    <w:p w:rsidR="00B86E9D" w:rsidRDefault="00B86E9D" w:rsidP="00E05871">
      <w:pPr>
        <w:pStyle w:val="a4"/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left="0" w:firstLine="0"/>
        <w:jc w:val="both"/>
      </w:pPr>
      <w:r>
        <w:t xml:space="preserve">Родительский комитет группы не имеет право оказывать давление на участников образовательного процесса, в случае конфликтных ситуаций спорные вопросы разрешаются в законном порядке, соблюдая правила этикета по отношению к детям, родителям, работникам МБДОУ. </w:t>
      </w:r>
    </w:p>
    <w:p w:rsidR="008273D8" w:rsidRPr="007070FC" w:rsidRDefault="008273D8" w:rsidP="00E05871">
      <w:pPr>
        <w:pStyle w:val="a4"/>
        <w:tabs>
          <w:tab w:val="left" w:pos="567"/>
          <w:tab w:val="left" w:pos="851"/>
        </w:tabs>
        <w:ind w:left="426" w:firstLine="0"/>
        <w:jc w:val="center"/>
      </w:pPr>
    </w:p>
    <w:p w:rsidR="005858DE" w:rsidRDefault="005858DE" w:rsidP="00B86E9D">
      <w:pPr>
        <w:pStyle w:val="a4"/>
        <w:numPr>
          <w:ilvl w:val="0"/>
          <w:numId w:val="1"/>
        </w:numPr>
        <w:tabs>
          <w:tab w:val="left" w:pos="851"/>
        </w:tabs>
        <w:ind w:left="284" w:firstLine="652"/>
        <w:jc w:val="center"/>
        <w:rPr>
          <w:b/>
        </w:rPr>
      </w:pPr>
      <w:r>
        <w:rPr>
          <w:b/>
        </w:rPr>
        <w:t xml:space="preserve">Делопроизводство </w:t>
      </w:r>
      <w:r w:rsidR="00410A29">
        <w:rPr>
          <w:b/>
        </w:rPr>
        <w:t>Р</w:t>
      </w:r>
      <w:r>
        <w:rPr>
          <w:b/>
        </w:rPr>
        <w:t>одительского комитета</w:t>
      </w:r>
    </w:p>
    <w:p w:rsidR="008273D8" w:rsidRDefault="008273D8" w:rsidP="007E6538">
      <w:pPr>
        <w:pStyle w:val="a4"/>
        <w:tabs>
          <w:tab w:val="left" w:pos="851"/>
        </w:tabs>
        <w:ind w:left="426" w:firstLine="652"/>
        <w:jc w:val="both"/>
        <w:rPr>
          <w:b/>
        </w:rPr>
      </w:pPr>
    </w:p>
    <w:p w:rsidR="005858DE" w:rsidRDefault="00410A29" w:rsidP="00E05871">
      <w:pPr>
        <w:pStyle w:val="a4"/>
        <w:tabs>
          <w:tab w:val="left" w:pos="851"/>
        </w:tabs>
        <w:ind w:firstLine="0"/>
        <w:jc w:val="both"/>
      </w:pPr>
      <w:r>
        <w:t>4.1. Заседания Родительского к</w:t>
      </w:r>
      <w:r w:rsidR="005858DE">
        <w:t>омитета оформляются протоколом.</w:t>
      </w:r>
    </w:p>
    <w:p w:rsidR="005858DE" w:rsidRDefault="00410A29" w:rsidP="00E05871">
      <w:pPr>
        <w:pStyle w:val="a4"/>
        <w:tabs>
          <w:tab w:val="left" w:pos="851"/>
        </w:tabs>
        <w:ind w:firstLine="0"/>
        <w:jc w:val="both"/>
      </w:pPr>
      <w:r>
        <w:t>4</w:t>
      </w:r>
      <w:r w:rsidR="005858DE">
        <w:t>.2. В книге протоколов фиксируется:</w:t>
      </w:r>
    </w:p>
    <w:p w:rsidR="005858DE" w:rsidRDefault="005858DE" w:rsidP="00E05871">
      <w:pPr>
        <w:pStyle w:val="a4"/>
        <w:numPr>
          <w:ilvl w:val="0"/>
          <w:numId w:val="25"/>
        </w:numPr>
        <w:tabs>
          <w:tab w:val="left" w:pos="709"/>
          <w:tab w:val="left" w:pos="851"/>
        </w:tabs>
        <w:ind w:left="567" w:firstLine="0"/>
        <w:jc w:val="both"/>
      </w:pPr>
      <w:r>
        <w:t>дата проведения заседания;</w:t>
      </w:r>
    </w:p>
    <w:p w:rsidR="005858DE" w:rsidRDefault="007442C0" w:rsidP="00E05871">
      <w:pPr>
        <w:pStyle w:val="a4"/>
        <w:numPr>
          <w:ilvl w:val="0"/>
          <w:numId w:val="25"/>
        </w:numPr>
        <w:tabs>
          <w:tab w:val="left" w:pos="709"/>
          <w:tab w:val="left" w:pos="851"/>
        </w:tabs>
        <w:ind w:left="567" w:firstLine="0"/>
        <w:jc w:val="both"/>
      </w:pPr>
      <w:r>
        <w:t xml:space="preserve">количественное присутствие </w:t>
      </w:r>
      <w:r w:rsidR="005858DE">
        <w:t>(отсутствие) членов Комитета;</w:t>
      </w:r>
    </w:p>
    <w:p w:rsidR="005858DE" w:rsidRDefault="00812BB2" w:rsidP="00E05871">
      <w:pPr>
        <w:pStyle w:val="a4"/>
        <w:numPr>
          <w:ilvl w:val="0"/>
          <w:numId w:val="25"/>
        </w:numPr>
        <w:tabs>
          <w:tab w:val="left" w:pos="709"/>
          <w:tab w:val="left" w:pos="851"/>
        </w:tabs>
        <w:ind w:left="567" w:firstLine="0"/>
        <w:jc w:val="both"/>
      </w:pPr>
      <w:r>
        <w:t xml:space="preserve">приглашенные </w:t>
      </w:r>
      <w:r w:rsidR="005858DE">
        <w:t>(ФИО, должность);</w:t>
      </w:r>
    </w:p>
    <w:p w:rsidR="005858DE" w:rsidRDefault="005858DE" w:rsidP="00E05871">
      <w:pPr>
        <w:pStyle w:val="a4"/>
        <w:numPr>
          <w:ilvl w:val="0"/>
          <w:numId w:val="25"/>
        </w:numPr>
        <w:tabs>
          <w:tab w:val="left" w:pos="709"/>
          <w:tab w:val="left" w:pos="851"/>
        </w:tabs>
        <w:ind w:left="567" w:firstLine="0"/>
        <w:jc w:val="both"/>
      </w:pPr>
      <w:r>
        <w:t>повестка дня;</w:t>
      </w:r>
    </w:p>
    <w:p w:rsidR="005858DE" w:rsidRDefault="005858DE" w:rsidP="00E05871">
      <w:pPr>
        <w:pStyle w:val="a4"/>
        <w:numPr>
          <w:ilvl w:val="0"/>
          <w:numId w:val="25"/>
        </w:numPr>
        <w:tabs>
          <w:tab w:val="left" w:pos="709"/>
          <w:tab w:val="left" w:pos="851"/>
        </w:tabs>
        <w:ind w:left="567" w:firstLine="0"/>
        <w:jc w:val="both"/>
      </w:pPr>
      <w:r>
        <w:t>ход обсуждения вопросов;</w:t>
      </w:r>
    </w:p>
    <w:p w:rsidR="005858DE" w:rsidRDefault="005858DE" w:rsidP="00E05871">
      <w:pPr>
        <w:pStyle w:val="a4"/>
        <w:numPr>
          <w:ilvl w:val="0"/>
          <w:numId w:val="25"/>
        </w:numPr>
        <w:tabs>
          <w:tab w:val="left" w:pos="709"/>
          <w:tab w:val="left" w:pos="851"/>
        </w:tabs>
        <w:ind w:left="709" w:hanging="142"/>
        <w:jc w:val="both"/>
      </w:pPr>
      <w:r>
        <w:t>предложения, рекомендации и замечания членов Комитета и приглашенных лиц;</w:t>
      </w:r>
    </w:p>
    <w:p w:rsidR="005858DE" w:rsidRDefault="005858DE" w:rsidP="00E05871">
      <w:pPr>
        <w:pStyle w:val="a4"/>
        <w:numPr>
          <w:ilvl w:val="0"/>
          <w:numId w:val="25"/>
        </w:numPr>
        <w:tabs>
          <w:tab w:val="left" w:pos="709"/>
          <w:tab w:val="left" w:pos="851"/>
        </w:tabs>
        <w:ind w:left="567" w:firstLine="0"/>
        <w:jc w:val="both"/>
      </w:pPr>
      <w:r>
        <w:t>решение.</w:t>
      </w:r>
    </w:p>
    <w:p w:rsidR="005858DE" w:rsidRDefault="00410A29" w:rsidP="00E05871">
      <w:pPr>
        <w:pStyle w:val="a4"/>
        <w:tabs>
          <w:tab w:val="left" w:pos="851"/>
        </w:tabs>
        <w:ind w:firstLine="0"/>
        <w:jc w:val="both"/>
      </w:pPr>
      <w:r>
        <w:t>4</w:t>
      </w:r>
      <w:r w:rsidR="005858DE">
        <w:t>.3. Протоколы подписываю</w:t>
      </w:r>
      <w:r w:rsidR="007442C0">
        <w:t xml:space="preserve">тся председателем и секретарем </w:t>
      </w:r>
      <w:r w:rsidR="005858DE">
        <w:t>Комитета.</w:t>
      </w:r>
    </w:p>
    <w:p w:rsidR="005858DE" w:rsidRDefault="00410A29" w:rsidP="00E05871">
      <w:pPr>
        <w:pStyle w:val="a4"/>
        <w:tabs>
          <w:tab w:val="left" w:pos="851"/>
        </w:tabs>
        <w:ind w:firstLine="0"/>
        <w:jc w:val="both"/>
      </w:pPr>
      <w:r>
        <w:t>4</w:t>
      </w:r>
      <w:r w:rsidR="005858DE">
        <w:t xml:space="preserve">.4. Нумерация протоколов ведется от начала </w:t>
      </w:r>
      <w:r w:rsidR="00235CD9">
        <w:t xml:space="preserve">календарного </w:t>
      </w:r>
      <w:r w:rsidR="005858DE">
        <w:t>года.</w:t>
      </w:r>
    </w:p>
    <w:p w:rsidR="005858DE" w:rsidRDefault="00410A29" w:rsidP="00E05871">
      <w:pPr>
        <w:pStyle w:val="a4"/>
        <w:tabs>
          <w:tab w:val="left" w:pos="851"/>
        </w:tabs>
        <w:ind w:firstLine="0"/>
        <w:jc w:val="both"/>
      </w:pPr>
      <w:r>
        <w:t>4</w:t>
      </w:r>
      <w:r w:rsidR="005858DE">
        <w:t>.5. Книга протоколов нумеруется постранично, прошнуровывается.</w:t>
      </w:r>
    </w:p>
    <w:p w:rsidR="00B51D7D" w:rsidRDefault="00410A29" w:rsidP="00E05871">
      <w:pPr>
        <w:pStyle w:val="a4"/>
        <w:tabs>
          <w:tab w:val="left" w:pos="851"/>
        </w:tabs>
        <w:ind w:firstLine="0"/>
        <w:jc w:val="both"/>
      </w:pPr>
      <w:r>
        <w:t>4</w:t>
      </w:r>
      <w:r w:rsidR="005858DE">
        <w:t>.6. Книга протоколов Комите</w:t>
      </w:r>
      <w:r w:rsidR="007070FC">
        <w:t>та хранится в делах МБДОУ</w:t>
      </w:r>
      <w:r w:rsidR="005858DE">
        <w:t>.</w:t>
      </w:r>
    </w:p>
    <w:p w:rsidR="00B86E9D" w:rsidRDefault="00B86E9D" w:rsidP="00E05871">
      <w:pPr>
        <w:pStyle w:val="a4"/>
        <w:tabs>
          <w:tab w:val="left" w:pos="851"/>
        </w:tabs>
        <w:ind w:firstLine="0"/>
        <w:jc w:val="both"/>
      </w:pPr>
    </w:p>
    <w:sectPr w:rsidR="00B86E9D" w:rsidSect="00812BB2">
      <w:foot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477" w:rsidRDefault="000C2477" w:rsidP="00812BB2">
      <w:r>
        <w:separator/>
      </w:r>
    </w:p>
  </w:endnote>
  <w:endnote w:type="continuationSeparator" w:id="0">
    <w:p w:rsidR="000C2477" w:rsidRDefault="000C2477" w:rsidP="0081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193916"/>
      <w:docPartObj>
        <w:docPartGallery w:val="Page Numbers (Bottom of Page)"/>
        <w:docPartUnique/>
      </w:docPartObj>
    </w:sdtPr>
    <w:sdtEndPr/>
    <w:sdtContent>
      <w:p w:rsidR="00812BB2" w:rsidRDefault="00812BB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E3A">
          <w:rPr>
            <w:noProof/>
          </w:rPr>
          <w:t>2</w:t>
        </w:r>
        <w:r>
          <w:fldChar w:fldCharType="end"/>
        </w:r>
      </w:p>
    </w:sdtContent>
  </w:sdt>
  <w:p w:rsidR="00812BB2" w:rsidRDefault="00812BB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477" w:rsidRDefault="000C2477" w:rsidP="00812BB2">
      <w:r>
        <w:separator/>
      </w:r>
    </w:p>
  </w:footnote>
  <w:footnote w:type="continuationSeparator" w:id="0">
    <w:p w:rsidR="000C2477" w:rsidRDefault="000C2477" w:rsidP="00812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0554"/>
    <w:multiLevelType w:val="hybridMultilevel"/>
    <w:tmpl w:val="2FAE884E"/>
    <w:lvl w:ilvl="0" w:tplc="21400930">
      <w:start w:val="1"/>
      <w:numFmt w:val="bullet"/>
      <w:lvlText w:val="-"/>
      <w:lvlJc w:val="left"/>
      <w:pPr>
        <w:ind w:left="1287" w:hanging="360"/>
      </w:pPr>
      <w:rPr>
        <w:rFonts w:ascii="Stencil" w:hAnsi="Stenci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527A84"/>
    <w:multiLevelType w:val="multilevel"/>
    <w:tmpl w:val="61C66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">
    <w:nsid w:val="0E310EAF"/>
    <w:multiLevelType w:val="multilevel"/>
    <w:tmpl w:val="F8AEF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3">
    <w:nsid w:val="103A3AF9"/>
    <w:multiLevelType w:val="multilevel"/>
    <w:tmpl w:val="44B89D12"/>
    <w:lvl w:ilvl="0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4">
    <w:nsid w:val="1419482F"/>
    <w:multiLevelType w:val="hybridMultilevel"/>
    <w:tmpl w:val="074C4A50"/>
    <w:lvl w:ilvl="0" w:tplc="21400930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  <w:b w:val="0"/>
        <w:bCs w:val="0"/>
        <w:i w:val="0"/>
        <w:iCs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1A7477E4"/>
    <w:multiLevelType w:val="hybridMultilevel"/>
    <w:tmpl w:val="5F08237A"/>
    <w:lvl w:ilvl="0" w:tplc="21400930">
      <w:start w:val="1"/>
      <w:numFmt w:val="bullet"/>
      <w:lvlText w:val="-"/>
      <w:lvlJc w:val="left"/>
      <w:pPr>
        <w:ind w:left="1211" w:hanging="360"/>
      </w:pPr>
      <w:rPr>
        <w:rFonts w:ascii="Stencil" w:hAnsi="Stencil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05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03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03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6">
    <w:nsid w:val="20EE0CA7"/>
    <w:multiLevelType w:val="hybridMultilevel"/>
    <w:tmpl w:val="28D85598"/>
    <w:lvl w:ilvl="0" w:tplc="21400930">
      <w:start w:val="1"/>
      <w:numFmt w:val="bullet"/>
      <w:lvlText w:val="-"/>
      <w:lvlJc w:val="left"/>
      <w:pPr>
        <w:ind w:left="1287" w:hanging="360"/>
      </w:pPr>
      <w:rPr>
        <w:rFonts w:ascii="Stencil" w:hAnsi="Stenci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3274E7A"/>
    <w:multiLevelType w:val="hybridMultilevel"/>
    <w:tmpl w:val="A5D44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AB4BEB"/>
    <w:multiLevelType w:val="hybridMultilevel"/>
    <w:tmpl w:val="973EC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B274F"/>
    <w:multiLevelType w:val="hybridMultilevel"/>
    <w:tmpl w:val="81261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EC1E5C"/>
    <w:multiLevelType w:val="hybridMultilevel"/>
    <w:tmpl w:val="AE30F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292219"/>
    <w:multiLevelType w:val="hybridMultilevel"/>
    <w:tmpl w:val="AB00CD7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0CA7FE5"/>
    <w:multiLevelType w:val="hybridMultilevel"/>
    <w:tmpl w:val="70C0D5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0E86C0C"/>
    <w:multiLevelType w:val="hybridMultilevel"/>
    <w:tmpl w:val="BA40C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C52CE0"/>
    <w:multiLevelType w:val="hybridMultilevel"/>
    <w:tmpl w:val="A42A786C"/>
    <w:lvl w:ilvl="0" w:tplc="21400930">
      <w:start w:val="1"/>
      <w:numFmt w:val="bullet"/>
      <w:lvlText w:val="-"/>
      <w:lvlJc w:val="left"/>
      <w:pPr>
        <w:ind w:left="1287" w:hanging="360"/>
      </w:pPr>
      <w:rPr>
        <w:rFonts w:ascii="Stencil" w:hAnsi="Stenci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CE1531A"/>
    <w:multiLevelType w:val="hybridMultilevel"/>
    <w:tmpl w:val="C1A463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23534EF"/>
    <w:multiLevelType w:val="hybridMultilevel"/>
    <w:tmpl w:val="F4F88010"/>
    <w:lvl w:ilvl="0" w:tplc="21400930">
      <w:start w:val="1"/>
      <w:numFmt w:val="bullet"/>
      <w:lvlText w:val="-"/>
      <w:lvlJc w:val="left"/>
      <w:pPr>
        <w:ind w:left="1211" w:hanging="360"/>
      </w:pPr>
      <w:rPr>
        <w:rFonts w:ascii="Stencil" w:hAnsi="Stenci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49C24C59"/>
    <w:multiLevelType w:val="hybridMultilevel"/>
    <w:tmpl w:val="6952F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0272506"/>
    <w:multiLevelType w:val="hybridMultilevel"/>
    <w:tmpl w:val="1ADA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ED006F"/>
    <w:multiLevelType w:val="hybridMultilevel"/>
    <w:tmpl w:val="BEA096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E924771"/>
    <w:multiLevelType w:val="hybridMultilevel"/>
    <w:tmpl w:val="E5822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07595F"/>
    <w:multiLevelType w:val="multilevel"/>
    <w:tmpl w:val="730CEFE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>
    <w:nsid w:val="744E13D7"/>
    <w:multiLevelType w:val="hybridMultilevel"/>
    <w:tmpl w:val="8B70E5B4"/>
    <w:lvl w:ilvl="0" w:tplc="21400930">
      <w:start w:val="1"/>
      <w:numFmt w:val="bullet"/>
      <w:lvlText w:val="-"/>
      <w:lvlJc w:val="left"/>
      <w:pPr>
        <w:ind w:left="1287" w:hanging="360"/>
      </w:pPr>
      <w:rPr>
        <w:rFonts w:ascii="Stencil" w:hAnsi="Stenci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AD03F7C"/>
    <w:multiLevelType w:val="hybridMultilevel"/>
    <w:tmpl w:val="71C031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19"/>
  </w:num>
  <w:num w:numId="13">
    <w:abstractNumId w:val="12"/>
  </w:num>
  <w:num w:numId="14">
    <w:abstractNumId w:val="17"/>
  </w:num>
  <w:num w:numId="15">
    <w:abstractNumId w:val="23"/>
  </w:num>
  <w:num w:numId="16">
    <w:abstractNumId w:val="15"/>
  </w:num>
  <w:num w:numId="17">
    <w:abstractNumId w:val="4"/>
  </w:num>
  <w:num w:numId="18">
    <w:abstractNumId w:val="2"/>
  </w:num>
  <w:num w:numId="19">
    <w:abstractNumId w:val="3"/>
  </w:num>
  <w:num w:numId="20">
    <w:abstractNumId w:val="0"/>
  </w:num>
  <w:num w:numId="21">
    <w:abstractNumId w:val="14"/>
  </w:num>
  <w:num w:numId="22">
    <w:abstractNumId w:val="16"/>
  </w:num>
  <w:num w:numId="23">
    <w:abstractNumId w:val="6"/>
  </w:num>
  <w:num w:numId="24">
    <w:abstractNumId w:val="2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DE"/>
    <w:rsid w:val="00024417"/>
    <w:rsid w:val="00073B86"/>
    <w:rsid w:val="000C2477"/>
    <w:rsid w:val="000C7ACC"/>
    <w:rsid w:val="0014380A"/>
    <w:rsid w:val="00147F3B"/>
    <w:rsid w:val="001A5C89"/>
    <w:rsid w:val="00235CD9"/>
    <w:rsid w:val="002871ED"/>
    <w:rsid w:val="002B3E70"/>
    <w:rsid w:val="002D21BF"/>
    <w:rsid w:val="002D4433"/>
    <w:rsid w:val="00345006"/>
    <w:rsid w:val="00392287"/>
    <w:rsid w:val="00410A29"/>
    <w:rsid w:val="00440A5B"/>
    <w:rsid w:val="005858DE"/>
    <w:rsid w:val="005963F7"/>
    <w:rsid w:val="005C44A2"/>
    <w:rsid w:val="00603AA8"/>
    <w:rsid w:val="0064624D"/>
    <w:rsid w:val="006E334F"/>
    <w:rsid w:val="006F2A94"/>
    <w:rsid w:val="007070FC"/>
    <w:rsid w:val="00731B9D"/>
    <w:rsid w:val="007442C0"/>
    <w:rsid w:val="007B3AEF"/>
    <w:rsid w:val="007D4C16"/>
    <w:rsid w:val="007E6538"/>
    <w:rsid w:val="00812BB2"/>
    <w:rsid w:val="00823E3A"/>
    <w:rsid w:val="008273D8"/>
    <w:rsid w:val="008A5ECF"/>
    <w:rsid w:val="008B0A60"/>
    <w:rsid w:val="00A01B72"/>
    <w:rsid w:val="00A2039A"/>
    <w:rsid w:val="00B51D7D"/>
    <w:rsid w:val="00B86E9D"/>
    <w:rsid w:val="00B87065"/>
    <w:rsid w:val="00B96F52"/>
    <w:rsid w:val="00BF1D64"/>
    <w:rsid w:val="00BF6B11"/>
    <w:rsid w:val="00CA3F3F"/>
    <w:rsid w:val="00CB28F3"/>
    <w:rsid w:val="00D0130E"/>
    <w:rsid w:val="00D31380"/>
    <w:rsid w:val="00D941AD"/>
    <w:rsid w:val="00E05871"/>
    <w:rsid w:val="00E11081"/>
    <w:rsid w:val="00EC2B9B"/>
    <w:rsid w:val="00F0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8DE"/>
    <w:pPr>
      <w:spacing w:before="100" w:beforeAutospacing="1" w:after="119"/>
    </w:pPr>
  </w:style>
  <w:style w:type="paragraph" w:styleId="a4">
    <w:name w:val="Body Text Indent"/>
    <w:basedOn w:val="a"/>
    <w:link w:val="a5"/>
    <w:uiPriority w:val="99"/>
    <w:unhideWhenUsed/>
    <w:rsid w:val="005858DE"/>
    <w:pPr>
      <w:ind w:firstLine="567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5858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858DE"/>
    <w:pPr>
      <w:ind w:firstLine="567"/>
      <w:jc w:val="center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858D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858D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85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58D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12B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2B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12B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2B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23E3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3E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8DE"/>
    <w:pPr>
      <w:spacing w:before="100" w:beforeAutospacing="1" w:after="119"/>
    </w:pPr>
  </w:style>
  <w:style w:type="paragraph" w:styleId="a4">
    <w:name w:val="Body Text Indent"/>
    <w:basedOn w:val="a"/>
    <w:link w:val="a5"/>
    <w:uiPriority w:val="99"/>
    <w:unhideWhenUsed/>
    <w:rsid w:val="005858DE"/>
    <w:pPr>
      <w:ind w:firstLine="567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5858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858DE"/>
    <w:pPr>
      <w:ind w:firstLine="567"/>
      <w:jc w:val="center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858D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858D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85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58D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12B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2B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12B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2B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23E3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3E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owner</cp:lastModifiedBy>
  <cp:revision>2</cp:revision>
  <cp:lastPrinted>2013-02-27T06:45:00Z</cp:lastPrinted>
  <dcterms:created xsi:type="dcterms:W3CDTF">2013-04-15T05:20:00Z</dcterms:created>
  <dcterms:modified xsi:type="dcterms:W3CDTF">2013-04-15T05:20:00Z</dcterms:modified>
</cp:coreProperties>
</file>