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43" w:rsidRDefault="001E3F43"/>
    <w:p w:rsidR="00A766E0" w:rsidRDefault="00A766E0"/>
    <w:p w:rsidR="00A766E0" w:rsidRDefault="00A766E0">
      <w:r>
        <w:rPr>
          <w:noProof/>
        </w:rPr>
        <w:drawing>
          <wp:inline distT="0" distB="0" distL="0" distR="0">
            <wp:extent cx="5940425" cy="7684394"/>
            <wp:effectExtent l="0" t="0" r="3175" b="0"/>
            <wp:docPr id="1" name="Рисунок 1" descr="C:\Users\owner\Desktop\Политика МБДОУ № 338 в отношении обработки персонльных данны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Политика МБДОУ № 338 в отношении обработки персонльных данных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p w:rsidR="00A766E0" w:rsidRPr="00A766E0" w:rsidRDefault="00A766E0" w:rsidP="00A766E0">
      <w:pPr>
        <w:pStyle w:val="Style5"/>
        <w:widowControl/>
        <w:spacing w:line="360" w:lineRule="auto"/>
        <w:ind w:firstLine="686"/>
        <w:rPr>
          <w:sz w:val="28"/>
          <w:szCs w:val="28"/>
        </w:rPr>
      </w:pPr>
      <w:r w:rsidRPr="00600C89">
        <w:rPr>
          <w:rStyle w:val="FontStyle13"/>
          <w:sz w:val="28"/>
          <w:szCs w:val="28"/>
        </w:rPr>
        <w:t>удаление, уничтожение персональных данных.</w:t>
      </w:r>
      <w:bookmarkStart w:id="0" w:name="_GoBack"/>
      <w:bookmarkEnd w:id="0"/>
    </w:p>
    <w:p w:rsidR="00A766E0" w:rsidRDefault="00A766E0"/>
    <w:p w:rsidR="00A766E0" w:rsidRDefault="00A766E0" w:rsidP="00A766E0">
      <w:pPr>
        <w:pStyle w:val="Style4"/>
        <w:widowControl/>
        <w:numPr>
          <w:ilvl w:val="0"/>
          <w:numId w:val="1"/>
        </w:numPr>
        <w:tabs>
          <w:tab w:val="left" w:pos="1258"/>
        </w:tabs>
        <w:spacing w:line="360" w:lineRule="auto"/>
        <w:ind w:firstLine="71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Обработка персональных данных в Учреждении основана на следующих принципах:</w:t>
      </w:r>
    </w:p>
    <w:p w:rsidR="00A766E0" w:rsidRDefault="00A766E0" w:rsidP="00A766E0">
      <w:pPr>
        <w:pStyle w:val="Style6"/>
        <w:widowControl/>
        <w:numPr>
          <w:ilvl w:val="0"/>
          <w:numId w:val="2"/>
        </w:numPr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осуществления на законной и справедливой основе; </w:t>
      </w:r>
    </w:p>
    <w:p w:rsidR="00A766E0" w:rsidRDefault="00A766E0" w:rsidP="00A766E0">
      <w:pPr>
        <w:pStyle w:val="Style6"/>
        <w:widowControl/>
        <w:numPr>
          <w:ilvl w:val="0"/>
          <w:numId w:val="2"/>
        </w:numPr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соответствия целей обработки персональных данных полномочиям Учреждения;</w:t>
      </w:r>
    </w:p>
    <w:p w:rsidR="00A766E0" w:rsidRDefault="00A766E0" w:rsidP="00A766E0">
      <w:pPr>
        <w:pStyle w:val="Style6"/>
        <w:widowControl/>
        <w:numPr>
          <w:ilvl w:val="0"/>
          <w:numId w:val="2"/>
        </w:numPr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соответствия содержания и объема обрабатываемых персональных данных целям обработки персональных данных;</w:t>
      </w:r>
    </w:p>
    <w:p w:rsidR="00A766E0" w:rsidRDefault="00A766E0" w:rsidP="00A766E0">
      <w:pPr>
        <w:pStyle w:val="Style6"/>
        <w:widowControl/>
        <w:numPr>
          <w:ilvl w:val="0"/>
          <w:numId w:val="2"/>
        </w:numPr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достоверности персональных данных, их актуальности и достаточности для целей обработки, недопустимости обработки избыточных по отношению к целям сбора персональных данных;</w:t>
      </w:r>
    </w:p>
    <w:p w:rsidR="00A766E0" w:rsidRDefault="00A766E0" w:rsidP="00A766E0">
      <w:pPr>
        <w:pStyle w:val="Style6"/>
        <w:widowControl/>
        <w:numPr>
          <w:ilvl w:val="0"/>
          <w:numId w:val="2"/>
        </w:numPr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ограничения обработки персональных данных при достижении конкретных и законных целей, запретом обработки персональных данных, несовместимых с целями сбора персональных данных;</w:t>
      </w:r>
    </w:p>
    <w:p w:rsidR="00A766E0" w:rsidRDefault="00A766E0" w:rsidP="00A766E0">
      <w:pPr>
        <w:pStyle w:val="Style6"/>
        <w:widowControl/>
        <w:numPr>
          <w:ilvl w:val="0"/>
          <w:numId w:val="2"/>
        </w:numPr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запрета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A766E0" w:rsidRDefault="00A766E0" w:rsidP="00A766E0">
      <w:pPr>
        <w:pStyle w:val="Style6"/>
        <w:widowControl/>
        <w:numPr>
          <w:ilvl w:val="0"/>
          <w:numId w:val="2"/>
        </w:numPr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осуществления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действующим законодательством. </w:t>
      </w:r>
    </w:p>
    <w:p w:rsidR="00A766E0" w:rsidRDefault="00A766E0" w:rsidP="00A766E0">
      <w:pPr>
        <w:pStyle w:val="Style6"/>
        <w:widowControl/>
        <w:spacing w:line="36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действующим законодательством.</w:t>
      </w:r>
    </w:p>
    <w:p w:rsidR="00A766E0" w:rsidRDefault="00A766E0" w:rsidP="00A766E0">
      <w:pPr>
        <w:pStyle w:val="Style4"/>
        <w:widowControl/>
        <w:numPr>
          <w:ilvl w:val="0"/>
          <w:numId w:val="3"/>
        </w:numPr>
        <w:tabs>
          <w:tab w:val="left" w:pos="1258"/>
        </w:tabs>
        <w:spacing w:line="36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соответствии с принципами обработки персональных данных определены цели обработки персональных данных:</w:t>
      </w:r>
    </w:p>
    <w:p w:rsidR="00A766E0" w:rsidRDefault="00A766E0" w:rsidP="00A766E0">
      <w:pPr>
        <w:pStyle w:val="Style4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для исполнения условий трудового договора и осуществления прав и обязанностей в соответствии с трудовым законодательством; </w:t>
      </w:r>
    </w:p>
    <w:p w:rsidR="00A766E0" w:rsidRDefault="00A766E0" w:rsidP="00A766E0">
      <w:pPr>
        <w:pStyle w:val="Style4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lastRenderedPageBreak/>
        <w:t>для принятия решения о трудоустройстве;</w:t>
      </w:r>
    </w:p>
    <w:p w:rsidR="00A766E0" w:rsidRDefault="00A766E0" w:rsidP="00A766E0">
      <w:pPr>
        <w:pStyle w:val="Style4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right="62" w:firstLine="686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для принятия решений по обращениям граждан Российской Федерации в соответствии с законодательством;</w:t>
      </w:r>
    </w:p>
    <w:p w:rsidR="00A766E0" w:rsidRDefault="00A766E0" w:rsidP="00A766E0">
      <w:pPr>
        <w:pStyle w:val="Style4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686" w:right="62"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для исполнения обязанностей по гражданско-правовому договору с Учреждением;</w:t>
      </w:r>
    </w:p>
    <w:p w:rsidR="00A766E0" w:rsidRDefault="00A766E0" w:rsidP="00A766E0">
      <w:pPr>
        <w:pStyle w:val="Style4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686" w:right="62"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для оказания муниципальных услуг.</w:t>
      </w:r>
    </w:p>
    <w:p w:rsidR="00A766E0" w:rsidRDefault="00A766E0" w:rsidP="00A766E0">
      <w:pPr>
        <w:pStyle w:val="Style4"/>
        <w:widowControl/>
        <w:numPr>
          <w:ilvl w:val="0"/>
          <w:numId w:val="5"/>
        </w:numPr>
        <w:tabs>
          <w:tab w:val="left" w:pos="1195"/>
        </w:tabs>
        <w:spacing w:line="360" w:lineRule="auto"/>
        <w:ind w:firstLine="71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Учреждение обрабатывает персональные данные, которые может получить от следующих субъектов персональных данных:</w:t>
      </w:r>
    </w:p>
    <w:p w:rsidR="00A766E0" w:rsidRDefault="00A766E0" w:rsidP="00A766E0">
      <w:pPr>
        <w:pStyle w:val="Style5"/>
        <w:widowControl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граждан, состоящих с Учреждением в отношениях, регулируемых трудовым законодательством, законодательством о государственной гражданской службе;</w:t>
      </w:r>
    </w:p>
    <w:p w:rsidR="00A766E0" w:rsidRDefault="00A766E0" w:rsidP="00A766E0">
      <w:pPr>
        <w:pStyle w:val="Style5"/>
        <w:widowControl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граждан, являющихся претендентами на замещение вакантных должностей;</w:t>
      </w:r>
    </w:p>
    <w:p w:rsidR="00A766E0" w:rsidRDefault="00A766E0" w:rsidP="00A766E0">
      <w:pPr>
        <w:pStyle w:val="Style5"/>
        <w:widowControl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граждан, обращающихся в Учреждение и к должностным лицам Учреждения, в соответствии с Федеральным законом от 2.05.2006 № 59-ФЗ «О порядке рассмотрения обращений граждан Российской Федерации»;</w:t>
      </w:r>
    </w:p>
    <w:p w:rsidR="00A766E0" w:rsidRDefault="00A766E0" w:rsidP="00A766E0">
      <w:pPr>
        <w:pStyle w:val="Style5"/>
        <w:widowControl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граждан, являющихся стороной гражданско-правового договора с Учреждением;</w:t>
      </w:r>
    </w:p>
    <w:p w:rsidR="00A766E0" w:rsidRDefault="00A766E0" w:rsidP="00A766E0">
      <w:pPr>
        <w:pStyle w:val="Style5"/>
        <w:widowControl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граждан, обращающихся в Учреждение для получения муниципальных услуг.</w:t>
      </w:r>
    </w:p>
    <w:p w:rsidR="00A766E0" w:rsidRDefault="00A766E0" w:rsidP="00A766E0">
      <w:pPr>
        <w:pStyle w:val="Style4"/>
        <w:widowControl/>
        <w:numPr>
          <w:ilvl w:val="0"/>
          <w:numId w:val="7"/>
        </w:numPr>
        <w:tabs>
          <w:tab w:val="left" w:pos="1277"/>
        </w:tabs>
        <w:spacing w:line="360" w:lineRule="auto"/>
        <w:ind w:firstLine="71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Срок хранения персональных данных субъекта персональных данных определяется в соответствии с действующим законодательством и иными нормативными правовыми документами.</w:t>
      </w:r>
    </w:p>
    <w:p w:rsidR="00A766E0" w:rsidRDefault="00A766E0" w:rsidP="00A766E0">
      <w:pPr>
        <w:pStyle w:val="Style1"/>
        <w:widowControl/>
        <w:spacing w:line="360" w:lineRule="auto"/>
        <w:ind w:right="5" w:firstLine="709"/>
        <w:jc w:val="both"/>
      </w:pPr>
      <w:r>
        <w:rPr>
          <w:rStyle w:val="FontStyle13"/>
          <w:sz w:val="28"/>
          <w:szCs w:val="28"/>
        </w:rPr>
        <w:t>2. Особенности обработки персональных данных и их передачи третьим лицам.</w:t>
      </w:r>
    </w:p>
    <w:p w:rsidR="00A766E0" w:rsidRDefault="00A766E0" w:rsidP="00A766E0">
      <w:pPr>
        <w:spacing w:line="360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2.1. При обработке персональных данных Учреждение руководствуется Федеральным законом от 27.07.2006 № 152-ФЗ «О персональных данных», Положениями  о защите персональных    данных    в учреждении, принятых Советом  МБДОУ – детский сад  № 338 (</w:t>
      </w:r>
      <w:r>
        <w:rPr>
          <w:rFonts w:cs="Arial"/>
          <w:sz w:val="28"/>
          <w:szCs w:val="28"/>
        </w:rPr>
        <w:t>протокол от 15.01.2015 №1</w:t>
      </w:r>
      <w:r>
        <w:rPr>
          <w:rStyle w:val="FontStyle13"/>
          <w:sz w:val="28"/>
          <w:szCs w:val="28"/>
        </w:rPr>
        <w:t>), и данной Политикой.</w:t>
      </w:r>
    </w:p>
    <w:p w:rsidR="00A766E0" w:rsidRDefault="00A766E0" w:rsidP="00A766E0">
      <w:pPr>
        <w:pStyle w:val="Style4"/>
        <w:widowControl/>
        <w:tabs>
          <w:tab w:val="left" w:pos="1166"/>
        </w:tabs>
        <w:spacing w:line="360" w:lineRule="auto"/>
        <w:ind w:firstLine="686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lastRenderedPageBreak/>
        <w:t>2.2.</w:t>
      </w:r>
      <w:r>
        <w:rPr>
          <w:rStyle w:val="FontStyle13"/>
          <w:sz w:val="28"/>
          <w:szCs w:val="28"/>
        </w:rPr>
        <w:tab/>
        <w:t>Учреждение вправе передать персональные данные третьим лицам в следующих случаях:</w:t>
      </w:r>
    </w:p>
    <w:p w:rsidR="00A766E0" w:rsidRDefault="00A766E0" w:rsidP="00A766E0">
      <w:pPr>
        <w:pStyle w:val="Style5"/>
        <w:widowControl/>
        <w:numPr>
          <w:ilvl w:val="0"/>
          <w:numId w:val="8"/>
        </w:numPr>
        <w:tabs>
          <w:tab w:val="left" w:pos="1134"/>
        </w:tabs>
        <w:spacing w:line="360" w:lineRule="auto"/>
        <w:ind w:left="0" w:right="43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субъект персональных данных выразил свое согласие на такие действия в любой позволяющей подтвердить факт его получения форме;</w:t>
      </w:r>
    </w:p>
    <w:p w:rsidR="00A766E0" w:rsidRDefault="00A766E0" w:rsidP="00A766E0">
      <w:pPr>
        <w:pStyle w:val="Style5"/>
        <w:widowControl/>
        <w:numPr>
          <w:ilvl w:val="0"/>
          <w:numId w:val="8"/>
        </w:numPr>
        <w:tabs>
          <w:tab w:val="left" w:pos="1134"/>
        </w:tabs>
        <w:spacing w:line="360" w:lineRule="auto"/>
        <w:ind w:left="0" w:right="38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передача предусмотрена федеральным законодательством в рамках установленной процедуры.</w:t>
      </w:r>
    </w:p>
    <w:p w:rsidR="00A766E0" w:rsidRDefault="00A766E0" w:rsidP="00A766E0">
      <w:pPr>
        <w:pStyle w:val="Style4"/>
        <w:widowControl/>
        <w:tabs>
          <w:tab w:val="left" w:pos="1584"/>
        </w:tabs>
        <w:spacing w:line="360" w:lineRule="auto"/>
        <w:ind w:firstLine="686"/>
      </w:pPr>
      <w:r>
        <w:rPr>
          <w:rStyle w:val="FontStyle13"/>
          <w:sz w:val="28"/>
          <w:szCs w:val="28"/>
        </w:rPr>
        <w:t>2.3.</w:t>
      </w:r>
      <w:r>
        <w:rPr>
          <w:rStyle w:val="FontStyle13"/>
          <w:sz w:val="28"/>
          <w:szCs w:val="28"/>
        </w:rPr>
        <w:tab/>
        <w:t>Субъект персональных данных обладает правами,</w:t>
      </w:r>
      <w:r>
        <w:rPr>
          <w:rStyle w:val="FontStyle13"/>
          <w:sz w:val="28"/>
          <w:szCs w:val="28"/>
        </w:rPr>
        <w:br/>
        <w:t>предусмотренными Федеральным законом от 27.07.2006 № 152-ФЗ</w:t>
      </w:r>
      <w:r>
        <w:rPr>
          <w:rStyle w:val="FontStyle13"/>
          <w:sz w:val="28"/>
          <w:szCs w:val="28"/>
        </w:rPr>
        <w:br/>
        <w:t>«О персональных данных».</w:t>
      </w:r>
    </w:p>
    <w:p w:rsidR="00A766E0" w:rsidRDefault="00A766E0" w:rsidP="00A766E0">
      <w:pPr>
        <w:pStyle w:val="Style1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3. Меры, применяемые для защиты персональных данных.</w:t>
      </w:r>
    </w:p>
    <w:p w:rsidR="00A766E0" w:rsidRDefault="00A766E0" w:rsidP="00A766E0">
      <w:pPr>
        <w:pStyle w:val="Style5"/>
        <w:widowControl/>
        <w:spacing w:line="36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3.1. Учреждение принимает необходимые и достаточные правовые, организационные и технические меры для защиты персональных данных субъектов персональных данных. К таким мерам, в частности, относятся:</w:t>
      </w:r>
    </w:p>
    <w:p w:rsidR="00A766E0" w:rsidRDefault="00A766E0" w:rsidP="00A766E0">
      <w:pPr>
        <w:pStyle w:val="Style5"/>
        <w:widowControl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назначение сотрудника, ответственного за организацию обработки персональных данных;</w:t>
      </w:r>
    </w:p>
    <w:p w:rsidR="00A766E0" w:rsidRDefault="00A766E0" w:rsidP="00A766E0">
      <w:pPr>
        <w:pStyle w:val="Style5"/>
        <w:widowControl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осуществление внутреннего контроля соответствия обработки персональных данных Федеральному закону от 27.07.2006 № 152-ФЗ «О персональных данных»;</w:t>
      </w:r>
    </w:p>
    <w:p w:rsidR="00A766E0" w:rsidRDefault="00A766E0" w:rsidP="00A766E0">
      <w:pPr>
        <w:pStyle w:val="Style5"/>
        <w:widowControl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ознакомление работников, непосредственно осуществляющих обработку персональных данных, с положениями действующего законодательства о персональных данных, требованиями к защите персональных данных и иными документами по вопросам обработки персональных данных;</w:t>
      </w:r>
    </w:p>
    <w:p w:rsidR="00A766E0" w:rsidRDefault="00A766E0" w:rsidP="00A766E0">
      <w:pPr>
        <w:pStyle w:val="Style5"/>
        <w:widowControl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:rsidR="00A766E0" w:rsidRDefault="00A766E0" w:rsidP="00A766E0">
      <w:pPr>
        <w:pStyle w:val="Style5"/>
        <w:widowControl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применение средств защиты информации, прошедших в установленном порядке процедуру оценки соответствия;</w:t>
      </w:r>
    </w:p>
    <w:p w:rsidR="00A766E0" w:rsidRDefault="00A766E0" w:rsidP="00A766E0">
      <w:pPr>
        <w:pStyle w:val="Style5"/>
        <w:widowControl/>
        <w:numPr>
          <w:ilvl w:val="0"/>
          <w:numId w:val="9"/>
        </w:numPr>
        <w:tabs>
          <w:tab w:val="left" w:pos="851"/>
        </w:tabs>
        <w:spacing w:line="360" w:lineRule="auto"/>
        <w:ind w:left="0" w:right="5"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осуществление оценки эффективности принимаемых мер по обеспечению безопасности персональных данных;</w:t>
      </w:r>
    </w:p>
    <w:p w:rsidR="00A766E0" w:rsidRDefault="00A766E0" w:rsidP="00A766E0">
      <w:pPr>
        <w:pStyle w:val="Style5"/>
        <w:widowControl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осуществление учета машинных носителей персональных данных;</w:t>
      </w:r>
    </w:p>
    <w:p w:rsidR="00A766E0" w:rsidRDefault="00A766E0" w:rsidP="00A766E0">
      <w:pPr>
        <w:pStyle w:val="Style5"/>
        <w:widowControl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lastRenderedPageBreak/>
        <w:t>установление правил доступа к персональным данным, обрабатываемым в информационной системе персональных данных;</w:t>
      </w:r>
    </w:p>
    <w:p w:rsidR="00A766E0" w:rsidRDefault="00A766E0" w:rsidP="00A766E0">
      <w:pPr>
        <w:pStyle w:val="Style5"/>
        <w:widowControl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осуществление </w:t>
      </w:r>
      <w:proofErr w:type="gramStart"/>
      <w:r>
        <w:rPr>
          <w:rStyle w:val="FontStyle13"/>
          <w:sz w:val="28"/>
          <w:szCs w:val="28"/>
        </w:rPr>
        <w:t>контроля за</w:t>
      </w:r>
      <w:proofErr w:type="gramEnd"/>
      <w:r>
        <w:rPr>
          <w:rStyle w:val="FontStyle13"/>
          <w:sz w:val="28"/>
          <w:szCs w:val="28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:rsidR="00A766E0" w:rsidRDefault="00A766E0" w:rsidP="00A766E0">
      <w:pPr>
        <w:pStyle w:val="Style5"/>
        <w:widowControl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разработка локальных документов по вопросам обработки персональных данных.</w:t>
      </w:r>
    </w:p>
    <w:p w:rsidR="00A766E0" w:rsidRDefault="00A766E0" w:rsidP="00A766E0"/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p w:rsidR="00A766E0" w:rsidRDefault="00A766E0"/>
    <w:sectPr w:rsidR="00A76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DB4"/>
    <w:multiLevelType w:val="singleLevel"/>
    <w:tmpl w:val="02EA38B8"/>
    <w:lvl w:ilvl="0">
      <w:start w:val="6"/>
      <w:numFmt w:val="decimal"/>
      <w:lvlText w:val="1.%1."/>
      <w:legacy w:legacy="1" w:legacySpace="0" w:legacyIndent="5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5453C95"/>
    <w:multiLevelType w:val="hybridMultilevel"/>
    <w:tmpl w:val="B580727A"/>
    <w:lvl w:ilvl="0" w:tplc="A6AA5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6762"/>
    <w:multiLevelType w:val="hybridMultilevel"/>
    <w:tmpl w:val="BEDC9180"/>
    <w:lvl w:ilvl="0" w:tplc="A6AA53EC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>
    <w:nsid w:val="1E485DC9"/>
    <w:multiLevelType w:val="singleLevel"/>
    <w:tmpl w:val="732CD47A"/>
    <w:lvl w:ilvl="0">
      <w:start w:val="3"/>
      <w:numFmt w:val="decimal"/>
      <w:lvlText w:val="1.%1."/>
      <w:legacy w:legacy="1" w:legacySpace="0" w:legacyIndent="5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5FD4859"/>
    <w:multiLevelType w:val="hybridMultilevel"/>
    <w:tmpl w:val="99909DB0"/>
    <w:lvl w:ilvl="0" w:tplc="A6AA5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D3ACB"/>
    <w:multiLevelType w:val="hybridMultilevel"/>
    <w:tmpl w:val="9B045E46"/>
    <w:lvl w:ilvl="0" w:tplc="A6AA5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E60D7"/>
    <w:multiLevelType w:val="singleLevel"/>
    <w:tmpl w:val="A1FA77CA"/>
    <w:lvl w:ilvl="0">
      <w:start w:val="5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3E20762"/>
    <w:multiLevelType w:val="singleLevel"/>
    <w:tmpl w:val="DED881D8"/>
    <w:lvl w:ilvl="0">
      <w:start w:val="4"/>
      <w:numFmt w:val="decimal"/>
      <w:lvlText w:val="1.%1."/>
      <w:legacy w:legacy="1" w:legacySpace="0" w:legacyIndent="5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BEF6070"/>
    <w:multiLevelType w:val="hybridMultilevel"/>
    <w:tmpl w:val="CB82AE52"/>
    <w:lvl w:ilvl="0" w:tplc="A6AA5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3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4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5"/>
    </w:lvlOverride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6"/>
    </w:lvlOverride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3E"/>
    <w:rsid w:val="000E653E"/>
    <w:rsid w:val="001E3F43"/>
    <w:rsid w:val="00A7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E0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66E0"/>
    <w:pPr>
      <w:spacing w:line="314" w:lineRule="exact"/>
      <w:jc w:val="center"/>
    </w:pPr>
  </w:style>
  <w:style w:type="paragraph" w:customStyle="1" w:styleId="Style4">
    <w:name w:val="Style4"/>
    <w:basedOn w:val="a"/>
    <w:uiPriority w:val="99"/>
    <w:rsid w:val="00A766E0"/>
    <w:pPr>
      <w:spacing w:line="470" w:lineRule="exact"/>
      <w:ind w:firstLine="710"/>
      <w:jc w:val="both"/>
    </w:pPr>
  </w:style>
  <w:style w:type="paragraph" w:customStyle="1" w:styleId="Style5">
    <w:name w:val="Style5"/>
    <w:basedOn w:val="a"/>
    <w:uiPriority w:val="99"/>
    <w:rsid w:val="00A766E0"/>
    <w:pPr>
      <w:spacing w:line="466" w:lineRule="exact"/>
      <w:ind w:firstLine="682"/>
      <w:jc w:val="both"/>
    </w:pPr>
  </w:style>
  <w:style w:type="paragraph" w:customStyle="1" w:styleId="Style6">
    <w:name w:val="Style6"/>
    <w:basedOn w:val="a"/>
    <w:uiPriority w:val="99"/>
    <w:rsid w:val="00A766E0"/>
    <w:pPr>
      <w:spacing w:line="466" w:lineRule="exact"/>
      <w:jc w:val="both"/>
    </w:pPr>
  </w:style>
  <w:style w:type="character" w:customStyle="1" w:styleId="FontStyle13">
    <w:name w:val="Font Style13"/>
    <w:basedOn w:val="a0"/>
    <w:uiPriority w:val="99"/>
    <w:rsid w:val="00A766E0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7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6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E0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66E0"/>
    <w:pPr>
      <w:spacing w:line="314" w:lineRule="exact"/>
      <w:jc w:val="center"/>
    </w:pPr>
  </w:style>
  <w:style w:type="paragraph" w:customStyle="1" w:styleId="Style4">
    <w:name w:val="Style4"/>
    <w:basedOn w:val="a"/>
    <w:uiPriority w:val="99"/>
    <w:rsid w:val="00A766E0"/>
    <w:pPr>
      <w:spacing w:line="470" w:lineRule="exact"/>
      <w:ind w:firstLine="710"/>
      <w:jc w:val="both"/>
    </w:pPr>
  </w:style>
  <w:style w:type="paragraph" w:customStyle="1" w:styleId="Style5">
    <w:name w:val="Style5"/>
    <w:basedOn w:val="a"/>
    <w:uiPriority w:val="99"/>
    <w:rsid w:val="00A766E0"/>
    <w:pPr>
      <w:spacing w:line="466" w:lineRule="exact"/>
      <w:ind w:firstLine="682"/>
      <w:jc w:val="both"/>
    </w:pPr>
  </w:style>
  <w:style w:type="paragraph" w:customStyle="1" w:styleId="Style6">
    <w:name w:val="Style6"/>
    <w:basedOn w:val="a"/>
    <w:uiPriority w:val="99"/>
    <w:rsid w:val="00A766E0"/>
    <w:pPr>
      <w:spacing w:line="466" w:lineRule="exact"/>
      <w:jc w:val="both"/>
    </w:pPr>
  </w:style>
  <w:style w:type="character" w:customStyle="1" w:styleId="FontStyle13">
    <w:name w:val="Font Style13"/>
    <w:basedOn w:val="a0"/>
    <w:uiPriority w:val="99"/>
    <w:rsid w:val="00A766E0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7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6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2015-04-07T04:23:00Z</dcterms:created>
  <dcterms:modified xsi:type="dcterms:W3CDTF">2015-04-07T04:24:00Z</dcterms:modified>
</cp:coreProperties>
</file>